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B8294">
      <w:pPr>
        <w:pStyle w:val="6"/>
        <w:tabs>
          <w:tab w:val="left" w:pos="8280"/>
        </w:tabs>
        <w:spacing w:line="360" w:lineRule="auto"/>
        <w:outlineLvl w:val="9"/>
        <w:rPr>
          <w:rFonts w:ascii="仿宋_GB2312" w:hAnsi="宋体" w:eastAsia="仿宋_GB2312"/>
          <w:sz w:val="52"/>
          <w:szCs w:val="52"/>
        </w:rPr>
      </w:pPr>
    </w:p>
    <w:p w14:paraId="69CE109A">
      <w:pPr>
        <w:pStyle w:val="6"/>
        <w:tabs>
          <w:tab w:val="left" w:pos="8280"/>
        </w:tabs>
        <w:spacing w:line="360" w:lineRule="auto"/>
        <w:outlineLvl w:val="9"/>
        <w:rPr>
          <w:rFonts w:ascii="仿宋_GB2312" w:hAnsi="宋体" w:eastAsia="仿宋_GB2312"/>
          <w:sz w:val="52"/>
          <w:szCs w:val="52"/>
        </w:rPr>
      </w:pPr>
    </w:p>
    <w:p w14:paraId="7FDBD8D9">
      <w:pPr>
        <w:pStyle w:val="6"/>
        <w:tabs>
          <w:tab w:val="left" w:pos="8280"/>
        </w:tabs>
        <w:spacing w:line="360" w:lineRule="auto"/>
        <w:outlineLvl w:val="0"/>
        <w:rPr>
          <w:rFonts w:hAnsi="宋体" w:cs="宋体"/>
          <w:szCs w:val="72"/>
        </w:rPr>
      </w:pPr>
      <w:bookmarkStart w:id="0" w:name="_Toc7844"/>
      <w:r>
        <w:rPr>
          <w:rFonts w:hint="eastAsia" w:hAnsi="宋体" w:cs="宋体"/>
          <w:szCs w:val="72"/>
        </w:rPr>
        <w:t>竞价文件</w:t>
      </w:r>
      <w:bookmarkEnd w:id="0"/>
    </w:p>
    <w:p w14:paraId="7B7B77A3">
      <w:pPr>
        <w:tabs>
          <w:tab w:val="left" w:pos="8280"/>
        </w:tabs>
        <w:spacing w:line="360" w:lineRule="auto"/>
        <w:rPr>
          <w:rFonts w:ascii="仿宋_GB2312" w:hAnsi="宋体" w:eastAsia="仿宋_GB2312"/>
          <w:sz w:val="28"/>
        </w:rPr>
      </w:pPr>
    </w:p>
    <w:p w14:paraId="6CA4A26D">
      <w:pPr>
        <w:tabs>
          <w:tab w:val="left" w:pos="8280"/>
        </w:tabs>
        <w:spacing w:line="360" w:lineRule="auto"/>
        <w:rPr>
          <w:rFonts w:ascii="仿宋_GB2312" w:eastAsia="仿宋_GB2312"/>
          <w:b/>
          <w:color w:val="000000"/>
          <w:sz w:val="32"/>
          <w:szCs w:val="32"/>
          <w:lang w:val="zh-CN"/>
        </w:rPr>
      </w:pPr>
    </w:p>
    <w:p w14:paraId="2B3C963A">
      <w:pPr>
        <w:tabs>
          <w:tab w:val="left" w:pos="8280"/>
        </w:tabs>
        <w:spacing w:line="360" w:lineRule="auto"/>
        <w:ind w:left="2564" w:leftChars="456" w:hanging="1606" w:hangingChars="500"/>
        <w:outlineLvl w:val="0"/>
        <w:rPr>
          <w:rFonts w:ascii="宋体" w:hAnsi="宋体" w:eastAsia="宋体" w:cs="宋体"/>
          <w:b/>
          <w:sz w:val="32"/>
          <w:szCs w:val="32"/>
          <w:u w:val="single"/>
          <w:lang w:val="zh-CN"/>
        </w:rPr>
      </w:pPr>
      <w:bookmarkStart w:id="1" w:name="_Toc31435"/>
      <w:r>
        <w:rPr>
          <w:rFonts w:hint="eastAsia" w:ascii="宋体" w:hAnsi="宋体" w:eastAsia="宋体" w:cs="宋体"/>
          <w:b/>
          <w:sz w:val="32"/>
          <w:szCs w:val="32"/>
          <w:lang w:val="zh-CN"/>
        </w:rPr>
        <w:t>项目名称</w:t>
      </w:r>
      <w:r>
        <w:rPr>
          <w:rFonts w:hint="eastAsia" w:ascii="宋体" w:hAnsi="宋体" w:eastAsia="宋体" w:cs="宋体"/>
          <w:b w:val="0"/>
          <w:bCs/>
          <w:sz w:val="32"/>
          <w:szCs w:val="32"/>
          <w:lang w:val="zh-CN"/>
        </w:rPr>
        <w:t>:</w:t>
      </w:r>
      <w:r>
        <w:rPr>
          <w:rFonts w:hint="eastAsia" w:ascii="宋体" w:hAnsi="宋体" w:eastAsia="宋体" w:cs="宋体"/>
          <w:b/>
          <w:sz w:val="32"/>
          <w:szCs w:val="32"/>
          <w:u w:val="single"/>
          <w:lang w:val="zh-CN"/>
        </w:rPr>
        <w:t>万宁市中医院广告宣传制作及安装服务供应商遴选项目</w:t>
      </w:r>
      <w:bookmarkEnd w:id="1"/>
    </w:p>
    <w:p w14:paraId="09EA94CB">
      <w:pPr>
        <w:pStyle w:val="20"/>
        <w:ind w:left="0" w:leftChars="0" w:firstLine="964" w:firstLineChars="300"/>
        <w:outlineLvl w:val="0"/>
        <w:rPr>
          <w:rFonts w:ascii="宋体" w:hAnsi="宋体" w:eastAsia="宋体" w:cs="宋体"/>
          <w:b/>
          <w:sz w:val="32"/>
          <w:szCs w:val="32"/>
          <w:u w:val="single"/>
        </w:rPr>
      </w:pPr>
      <w:bookmarkStart w:id="2" w:name="_Toc15281"/>
      <w:r>
        <w:rPr>
          <w:rFonts w:hint="eastAsia" w:ascii="宋体" w:hAnsi="宋体" w:eastAsia="宋体" w:cs="宋体"/>
          <w:b/>
          <w:sz w:val="32"/>
          <w:szCs w:val="32"/>
        </w:rPr>
        <w:t>项目编号</w:t>
      </w:r>
      <w:r>
        <w:rPr>
          <w:rFonts w:hint="eastAsia" w:ascii="宋体" w:hAnsi="宋体" w:eastAsia="宋体" w:cs="宋体"/>
          <w:b w:val="0"/>
          <w:bCs/>
          <w:sz w:val="32"/>
          <w:szCs w:val="32"/>
        </w:rPr>
        <w:t>：</w:t>
      </w:r>
      <w:r>
        <w:rPr>
          <w:rFonts w:hint="eastAsia" w:ascii="宋体" w:hAnsi="宋体" w:eastAsia="宋体" w:cs="宋体"/>
          <w:b/>
          <w:sz w:val="32"/>
          <w:szCs w:val="32"/>
          <w:u w:val="single"/>
        </w:rPr>
        <w:t>WNSR</w:t>
      </w:r>
      <w:r>
        <w:rPr>
          <w:rFonts w:hint="eastAsia" w:ascii="宋体" w:hAnsi="宋体" w:eastAsia="宋体" w:cs="宋体"/>
          <w:b/>
          <w:sz w:val="32"/>
          <w:szCs w:val="32"/>
          <w:u w:val="single"/>
          <w:lang w:val="en-US" w:eastAsia="zh-CN"/>
        </w:rPr>
        <w:t>Z</w:t>
      </w:r>
      <w:r>
        <w:rPr>
          <w:rFonts w:hint="eastAsia" w:ascii="宋体" w:hAnsi="宋体" w:eastAsia="宋体" w:cs="宋体"/>
          <w:b/>
          <w:sz w:val="32"/>
          <w:szCs w:val="32"/>
          <w:u w:val="single"/>
        </w:rPr>
        <w:t>YY202</w:t>
      </w:r>
      <w:r>
        <w:rPr>
          <w:rFonts w:hint="eastAsia" w:ascii="宋体" w:hAnsi="宋体" w:eastAsia="宋体" w:cs="宋体"/>
          <w:b/>
          <w:sz w:val="32"/>
          <w:szCs w:val="32"/>
          <w:u w:val="single"/>
          <w:lang w:val="en-US" w:eastAsia="zh-CN"/>
        </w:rPr>
        <w:t>5</w:t>
      </w:r>
      <w:r>
        <w:rPr>
          <w:rFonts w:hint="eastAsia" w:ascii="宋体" w:hAnsi="宋体" w:eastAsia="宋体" w:cs="宋体"/>
          <w:b/>
          <w:sz w:val="32"/>
          <w:szCs w:val="32"/>
          <w:u w:val="single"/>
        </w:rPr>
        <w:t>-CGB-1</w:t>
      </w:r>
      <w:bookmarkEnd w:id="2"/>
    </w:p>
    <w:p w14:paraId="0848EBB3">
      <w:pPr>
        <w:tabs>
          <w:tab w:val="left" w:pos="8280"/>
        </w:tabs>
        <w:spacing w:line="360" w:lineRule="auto"/>
        <w:jc w:val="center"/>
        <w:rPr>
          <w:rFonts w:ascii="仿宋_GB2312" w:hAnsi="宋体" w:eastAsia="仿宋_GB2312"/>
          <w:b/>
          <w:sz w:val="28"/>
        </w:rPr>
      </w:pPr>
    </w:p>
    <w:p w14:paraId="6B99BC7A">
      <w:pPr>
        <w:tabs>
          <w:tab w:val="left" w:pos="8280"/>
        </w:tabs>
        <w:spacing w:line="360" w:lineRule="auto"/>
        <w:jc w:val="center"/>
        <w:rPr>
          <w:rFonts w:ascii="仿宋_GB2312" w:hAnsi="宋体" w:eastAsia="仿宋_GB2312"/>
          <w:b/>
          <w:sz w:val="28"/>
        </w:rPr>
      </w:pPr>
    </w:p>
    <w:p w14:paraId="057B9E2F">
      <w:pPr>
        <w:tabs>
          <w:tab w:val="left" w:pos="8280"/>
        </w:tabs>
        <w:spacing w:line="360" w:lineRule="auto"/>
        <w:jc w:val="center"/>
        <w:rPr>
          <w:rFonts w:ascii="仿宋_GB2312" w:hAnsi="宋体" w:eastAsia="仿宋_GB2312"/>
          <w:b/>
          <w:sz w:val="28"/>
        </w:rPr>
      </w:pPr>
    </w:p>
    <w:p w14:paraId="15D4072B">
      <w:pPr>
        <w:tabs>
          <w:tab w:val="left" w:pos="8280"/>
        </w:tabs>
        <w:spacing w:line="360" w:lineRule="auto"/>
        <w:jc w:val="center"/>
        <w:rPr>
          <w:rFonts w:ascii="仿宋_GB2312" w:hAnsi="宋体" w:eastAsia="仿宋_GB2312"/>
          <w:b/>
          <w:sz w:val="28"/>
        </w:rPr>
      </w:pPr>
    </w:p>
    <w:p w14:paraId="3D73D480">
      <w:pPr>
        <w:tabs>
          <w:tab w:val="left" w:pos="8280"/>
        </w:tabs>
        <w:spacing w:line="360" w:lineRule="auto"/>
        <w:jc w:val="center"/>
        <w:rPr>
          <w:rFonts w:ascii="仿宋_GB2312" w:hAnsi="宋体" w:eastAsia="仿宋_GB2312"/>
          <w:b/>
          <w:sz w:val="28"/>
        </w:rPr>
      </w:pPr>
    </w:p>
    <w:p w14:paraId="197246FC">
      <w:pPr>
        <w:tabs>
          <w:tab w:val="left" w:pos="8280"/>
        </w:tabs>
        <w:spacing w:line="360" w:lineRule="auto"/>
        <w:jc w:val="center"/>
        <w:rPr>
          <w:rFonts w:ascii="仿宋_GB2312" w:hAnsi="宋体" w:eastAsia="仿宋_GB2312"/>
          <w:b/>
          <w:sz w:val="28"/>
        </w:rPr>
      </w:pPr>
    </w:p>
    <w:p w14:paraId="50A3AA49">
      <w:pPr>
        <w:tabs>
          <w:tab w:val="left" w:pos="8280"/>
        </w:tabs>
        <w:spacing w:line="360" w:lineRule="auto"/>
        <w:jc w:val="center"/>
        <w:rPr>
          <w:rFonts w:ascii="仿宋_GB2312" w:hAnsi="宋体" w:eastAsia="仿宋_GB2312"/>
          <w:b/>
          <w:sz w:val="28"/>
        </w:rPr>
      </w:pPr>
    </w:p>
    <w:p w14:paraId="5CF114F2">
      <w:pPr>
        <w:tabs>
          <w:tab w:val="left" w:pos="8280"/>
        </w:tabs>
        <w:spacing w:line="360" w:lineRule="auto"/>
        <w:jc w:val="center"/>
        <w:rPr>
          <w:rFonts w:ascii="仿宋_GB2312" w:hAnsi="宋体" w:eastAsia="仿宋_GB2312"/>
          <w:b/>
          <w:sz w:val="28"/>
        </w:rPr>
      </w:pPr>
    </w:p>
    <w:p w14:paraId="35B039BE">
      <w:pPr>
        <w:tabs>
          <w:tab w:val="left" w:pos="8280"/>
        </w:tabs>
        <w:spacing w:line="360" w:lineRule="auto"/>
        <w:jc w:val="center"/>
        <w:rPr>
          <w:rFonts w:ascii="仿宋_GB2312" w:hAnsi="宋体" w:eastAsia="仿宋_GB2312"/>
          <w:b/>
          <w:sz w:val="28"/>
        </w:rPr>
      </w:pPr>
    </w:p>
    <w:p w14:paraId="680842C1">
      <w:pPr>
        <w:tabs>
          <w:tab w:val="left" w:pos="8280"/>
        </w:tabs>
        <w:spacing w:line="360" w:lineRule="auto"/>
        <w:jc w:val="center"/>
        <w:rPr>
          <w:rFonts w:ascii="仿宋_GB2312" w:hAnsi="宋体" w:eastAsia="仿宋_GB2312"/>
          <w:b/>
          <w:sz w:val="28"/>
        </w:rPr>
      </w:pPr>
    </w:p>
    <w:p w14:paraId="433A3A06">
      <w:pPr>
        <w:pStyle w:val="8"/>
        <w:tabs>
          <w:tab w:val="left" w:pos="8280"/>
        </w:tabs>
        <w:spacing w:line="360" w:lineRule="auto"/>
        <w:outlineLvl w:val="9"/>
        <w:rPr>
          <w:rFonts w:hint="default" w:ascii="仿宋_GB2312" w:hAnsi="宋体" w:eastAsia="仿宋_GB2312"/>
          <w:b/>
          <w:sz w:val="28"/>
          <w:szCs w:val="28"/>
        </w:rPr>
      </w:pPr>
    </w:p>
    <w:p w14:paraId="57664F16">
      <w:pPr>
        <w:pStyle w:val="8"/>
        <w:tabs>
          <w:tab w:val="left" w:pos="8280"/>
        </w:tabs>
        <w:spacing w:line="360" w:lineRule="auto"/>
        <w:ind w:firstLine="2891" w:firstLineChars="900"/>
        <w:outlineLvl w:val="0"/>
        <w:rPr>
          <w:rFonts w:hint="default" w:ascii="宋体" w:hAnsi="宋体" w:eastAsia="宋体" w:cs="宋体"/>
          <w:b/>
          <w:sz w:val="32"/>
          <w:szCs w:val="32"/>
        </w:rPr>
      </w:pPr>
      <w:bookmarkStart w:id="3" w:name="_Toc24160"/>
      <w:r>
        <w:rPr>
          <w:rFonts w:ascii="宋体" w:hAnsi="宋体" w:eastAsia="宋体" w:cs="宋体"/>
          <w:b/>
          <w:sz w:val="32"/>
          <w:szCs w:val="32"/>
        </w:rPr>
        <w:t>万宁市</w:t>
      </w:r>
      <w:r>
        <w:rPr>
          <w:rFonts w:hint="eastAsia" w:ascii="宋体" w:hAnsi="宋体" w:eastAsia="宋体" w:cs="宋体"/>
          <w:b/>
          <w:sz w:val="32"/>
          <w:szCs w:val="32"/>
          <w:lang w:val="en-US" w:eastAsia="zh-CN"/>
        </w:rPr>
        <w:t>中</w:t>
      </w:r>
      <w:r>
        <w:rPr>
          <w:rFonts w:ascii="宋体" w:hAnsi="宋体" w:eastAsia="宋体" w:cs="宋体"/>
          <w:b/>
          <w:sz w:val="32"/>
          <w:szCs w:val="32"/>
        </w:rPr>
        <w:t>医院采购办</w:t>
      </w:r>
      <w:bookmarkEnd w:id="3"/>
    </w:p>
    <w:p w14:paraId="132D76E6">
      <w:pPr>
        <w:pStyle w:val="8"/>
        <w:tabs>
          <w:tab w:val="left" w:pos="8280"/>
        </w:tabs>
        <w:spacing w:line="360" w:lineRule="auto"/>
        <w:ind w:firstLine="3534" w:firstLineChars="1100"/>
        <w:outlineLvl w:val="0"/>
        <w:rPr>
          <w:rFonts w:hint="default" w:ascii="宋体" w:hAnsi="宋体" w:eastAsia="宋体" w:cs="宋体"/>
          <w:b/>
          <w:sz w:val="32"/>
          <w:szCs w:val="32"/>
        </w:rPr>
        <w:sectPr>
          <w:footerReference r:id="rId3" w:type="default"/>
          <w:footerReference r:id="rId4" w:type="even"/>
          <w:pgSz w:w="11907" w:h="16840"/>
          <w:pgMar w:top="1440" w:right="1800" w:bottom="1440" w:left="1800" w:header="851" w:footer="992" w:gutter="0"/>
          <w:cols w:space="425" w:num="1"/>
          <w:docGrid w:linePitch="312" w:charSpace="0"/>
        </w:sectPr>
      </w:pPr>
      <w:bookmarkStart w:id="4" w:name="_Toc21986"/>
      <w:r>
        <w:rPr>
          <w:rFonts w:ascii="宋体" w:hAnsi="宋体" w:eastAsia="宋体" w:cs="宋体"/>
          <w:b/>
          <w:sz w:val="32"/>
          <w:szCs w:val="32"/>
        </w:rPr>
        <w:t>202</w:t>
      </w:r>
      <w:r>
        <w:rPr>
          <w:rFonts w:hint="eastAsia" w:ascii="宋体" w:hAnsi="宋体" w:eastAsia="宋体" w:cs="宋体"/>
          <w:b/>
          <w:sz w:val="32"/>
          <w:szCs w:val="32"/>
          <w:lang w:val="en-US" w:eastAsia="zh-CN"/>
        </w:rPr>
        <w:t>5</w:t>
      </w:r>
      <w:r>
        <w:rPr>
          <w:rFonts w:ascii="宋体" w:hAnsi="宋体" w:eastAsia="宋体" w:cs="宋体"/>
          <w:b/>
          <w:sz w:val="32"/>
          <w:szCs w:val="32"/>
        </w:rPr>
        <w:t>年</w:t>
      </w:r>
      <w:r>
        <w:rPr>
          <w:rFonts w:hint="eastAsia" w:ascii="宋体" w:hAnsi="宋体" w:eastAsia="宋体" w:cs="宋体"/>
          <w:b/>
          <w:sz w:val="32"/>
          <w:szCs w:val="32"/>
          <w:lang w:val="en-US" w:eastAsia="zh-CN"/>
        </w:rPr>
        <w:t>1</w:t>
      </w:r>
      <w:r>
        <w:rPr>
          <w:rFonts w:ascii="宋体" w:hAnsi="宋体" w:eastAsia="宋体" w:cs="宋体"/>
          <w:b/>
          <w:sz w:val="32"/>
          <w:szCs w:val="32"/>
        </w:rPr>
        <w:t>月</w:t>
      </w:r>
      <w:bookmarkEnd w:id="4"/>
    </w:p>
    <w:p w14:paraId="0B7C914D">
      <w:pPr>
        <w:tabs>
          <w:tab w:val="left" w:pos="8280"/>
        </w:tabs>
        <w:spacing w:line="360" w:lineRule="auto"/>
        <w:jc w:val="center"/>
        <w:rPr>
          <w:rFonts w:ascii="仿宋_GB2312" w:hAnsi="宋体" w:eastAsia="仿宋_GB2312"/>
          <w:sz w:val="32"/>
          <w:szCs w:val="32"/>
        </w:rPr>
      </w:pPr>
    </w:p>
    <w:p w14:paraId="4520BF5F">
      <w:pPr>
        <w:tabs>
          <w:tab w:val="left" w:pos="8280"/>
        </w:tabs>
        <w:spacing w:line="360" w:lineRule="auto"/>
        <w:jc w:val="center"/>
        <w:rPr>
          <w:rFonts w:ascii="仿宋_GB2312" w:hAnsi="宋体" w:eastAsia="仿宋_GB2312"/>
          <w:sz w:val="32"/>
          <w:szCs w:val="32"/>
        </w:rPr>
      </w:pPr>
    </w:p>
    <w:sdt>
      <w:sdtPr>
        <w:rPr>
          <w:rFonts w:ascii="宋体" w:hAnsi="宋体" w:eastAsia="宋体" w:cstheme="minorBidi"/>
          <w:kern w:val="2"/>
          <w:sz w:val="21"/>
          <w:szCs w:val="22"/>
          <w:lang w:val="en-US" w:eastAsia="zh-CN" w:bidi="ar-SA"/>
        </w:rPr>
        <w:id w:val="147478891"/>
        <w15:color w:val="DBDBDB"/>
        <w:docPartObj>
          <w:docPartGallery w:val="Table of Contents"/>
          <w:docPartUnique/>
        </w:docPartObj>
      </w:sdtPr>
      <w:sdtEndPr>
        <w:rPr>
          <w:rFonts w:ascii="仿宋_GB2312" w:hAnsi="宋体" w:eastAsia="仿宋_GB2312" w:cstheme="minorBidi"/>
          <w:kern w:val="2"/>
          <w:sz w:val="21"/>
          <w:szCs w:val="28"/>
          <w:lang w:val="en-US" w:eastAsia="zh-CN" w:bidi="ar-SA"/>
        </w:rPr>
      </w:sdtEndPr>
      <w:sdtContent>
        <w:p w14:paraId="4781E933">
          <w:pPr>
            <w:spacing w:before="0" w:beforeLines="0" w:after="0" w:afterLines="0" w:line="240" w:lineRule="auto"/>
            <w:ind w:left="0" w:leftChars="0" w:right="0" w:rightChars="0" w:firstLine="0" w:firstLineChars="0"/>
            <w:jc w:val="center"/>
            <w:rPr>
              <w:sz w:val="36"/>
              <w:szCs w:val="40"/>
            </w:rPr>
          </w:pPr>
          <w:r>
            <w:rPr>
              <w:rFonts w:ascii="宋体" w:hAnsi="宋体" w:eastAsia="宋体"/>
              <w:sz w:val="36"/>
              <w:szCs w:val="40"/>
            </w:rPr>
            <w:t>目录</w:t>
          </w:r>
        </w:p>
        <w:p w14:paraId="0D28AD5B">
          <w:pPr>
            <w:pStyle w:val="27"/>
            <w:tabs>
              <w:tab w:val="right" w:leader="dot" w:pos="9639"/>
            </w:tabs>
            <w:rPr>
              <w:sz w:val="32"/>
              <w:szCs w:val="32"/>
            </w:rPr>
          </w:pPr>
          <w:r>
            <w:rPr>
              <w:rFonts w:ascii="仿宋_GB2312" w:hAnsi="宋体" w:eastAsia="仿宋_GB2312"/>
              <w:sz w:val="48"/>
              <w:szCs w:val="48"/>
            </w:rPr>
            <w:fldChar w:fldCharType="begin"/>
          </w:r>
          <w:r>
            <w:rPr>
              <w:rFonts w:ascii="仿宋_GB2312" w:hAnsi="宋体" w:eastAsia="仿宋_GB2312"/>
              <w:sz w:val="48"/>
              <w:szCs w:val="48"/>
            </w:rPr>
            <w:instrText xml:space="preserve">TOC \o "1-1" \h \u </w:instrText>
          </w:r>
          <w:r>
            <w:rPr>
              <w:rFonts w:ascii="仿宋_GB2312" w:hAnsi="宋体" w:eastAsia="仿宋_GB2312"/>
              <w:sz w:val="48"/>
              <w:szCs w:val="48"/>
            </w:rPr>
            <w:fldChar w:fldCharType="separate"/>
          </w:r>
        </w:p>
        <w:p w14:paraId="0A4769BD">
          <w:pPr>
            <w:pStyle w:val="27"/>
            <w:tabs>
              <w:tab w:val="right" w:leader="dot" w:pos="9639"/>
            </w:tabs>
            <w:rPr>
              <w:sz w:val="32"/>
              <w:szCs w:val="32"/>
            </w:rPr>
          </w:pPr>
          <w:r>
            <w:rPr>
              <w:rFonts w:ascii="仿宋_GB2312" w:hAnsi="宋体" w:eastAsia="仿宋_GB2312"/>
              <w:sz w:val="32"/>
              <w:szCs w:val="48"/>
            </w:rPr>
            <w:fldChar w:fldCharType="begin"/>
          </w:r>
          <w:r>
            <w:rPr>
              <w:rFonts w:ascii="仿宋_GB2312" w:hAnsi="宋体" w:eastAsia="仿宋_GB2312"/>
              <w:sz w:val="32"/>
              <w:szCs w:val="48"/>
            </w:rPr>
            <w:instrText xml:space="preserve"> HYPERLINK \l _Toc24990 </w:instrText>
          </w:r>
          <w:r>
            <w:rPr>
              <w:rFonts w:ascii="仿宋_GB2312" w:hAnsi="宋体" w:eastAsia="仿宋_GB2312"/>
              <w:sz w:val="32"/>
              <w:szCs w:val="48"/>
            </w:rPr>
            <w:fldChar w:fldCharType="separate"/>
          </w:r>
          <w:r>
            <w:rPr>
              <w:rFonts w:hint="eastAsia" w:ascii="仿宋_GB2312" w:hAnsi="宋体" w:eastAsia="仿宋_GB2312"/>
              <w:sz w:val="32"/>
              <w:szCs w:val="72"/>
            </w:rPr>
            <w:t>目  录</w:t>
          </w:r>
          <w:r>
            <w:rPr>
              <w:sz w:val="32"/>
              <w:szCs w:val="32"/>
            </w:rPr>
            <w:tab/>
          </w:r>
          <w:r>
            <w:rPr>
              <w:sz w:val="32"/>
              <w:szCs w:val="32"/>
            </w:rPr>
            <w:fldChar w:fldCharType="begin"/>
          </w:r>
          <w:r>
            <w:rPr>
              <w:sz w:val="32"/>
              <w:szCs w:val="32"/>
            </w:rPr>
            <w:instrText xml:space="preserve"> PAGEREF _Toc24990 \h </w:instrText>
          </w:r>
          <w:r>
            <w:rPr>
              <w:sz w:val="32"/>
              <w:szCs w:val="32"/>
            </w:rPr>
            <w:fldChar w:fldCharType="separate"/>
          </w:r>
          <w:r>
            <w:rPr>
              <w:sz w:val="32"/>
              <w:szCs w:val="32"/>
            </w:rPr>
            <w:t>2</w:t>
          </w:r>
          <w:r>
            <w:rPr>
              <w:sz w:val="32"/>
              <w:szCs w:val="32"/>
            </w:rPr>
            <w:fldChar w:fldCharType="end"/>
          </w:r>
          <w:r>
            <w:rPr>
              <w:rFonts w:ascii="仿宋_GB2312" w:hAnsi="宋体" w:eastAsia="仿宋_GB2312"/>
              <w:sz w:val="32"/>
              <w:szCs w:val="48"/>
            </w:rPr>
            <w:fldChar w:fldCharType="end"/>
          </w:r>
        </w:p>
        <w:p w14:paraId="48D1FD61">
          <w:pPr>
            <w:pStyle w:val="27"/>
            <w:tabs>
              <w:tab w:val="right" w:leader="dot" w:pos="9639"/>
            </w:tabs>
            <w:rPr>
              <w:sz w:val="32"/>
              <w:szCs w:val="32"/>
            </w:rPr>
          </w:pPr>
          <w:r>
            <w:rPr>
              <w:rFonts w:ascii="仿宋_GB2312" w:hAnsi="宋体" w:eastAsia="仿宋_GB2312"/>
              <w:sz w:val="32"/>
              <w:szCs w:val="48"/>
            </w:rPr>
            <w:fldChar w:fldCharType="begin"/>
          </w:r>
          <w:r>
            <w:rPr>
              <w:rFonts w:ascii="仿宋_GB2312" w:hAnsi="宋体" w:eastAsia="仿宋_GB2312"/>
              <w:sz w:val="32"/>
              <w:szCs w:val="48"/>
            </w:rPr>
            <w:instrText xml:space="preserve"> HYPERLINK \l _Toc29908 </w:instrText>
          </w:r>
          <w:r>
            <w:rPr>
              <w:rFonts w:ascii="仿宋_GB2312" w:hAnsi="宋体" w:eastAsia="仿宋_GB2312"/>
              <w:sz w:val="32"/>
              <w:szCs w:val="48"/>
            </w:rPr>
            <w:fldChar w:fldCharType="separate"/>
          </w:r>
          <w:r>
            <w:rPr>
              <w:rFonts w:hint="eastAsia" w:ascii="仿宋_GB2312" w:hAnsi="宋体" w:eastAsia="仿宋_GB2312"/>
              <w:sz w:val="32"/>
              <w:szCs w:val="56"/>
            </w:rPr>
            <w:t>第一章 竞价函</w:t>
          </w:r>
          <w:r>
            <w:rPr>
              <w:sz w:val="32"/>
              <w:szCs w:val="32"/>
            </w:rPr>
            <w:tab/>
          </w:r>
          <w:r>
            <w:rPr>
              <w:sz w:val="32"/>
              <w:szCs w:val="32"/>
            </w:rPr>
            <w:fldChar w:fldCharType="begin"/>
          </w:r>
          <w:r>
            <w:rPr>
              <w:sz w:val="32"/>
              <w:szCs w:val="32"/>
            </w:rPr>
            <w:instrText xml:space="preserve"> PAGEREF _Toc29908 \h </w:instrText>
          </w:r>
          <w:r>
            <w:rPr>
              <w:sz w:val="32"/>
              <w:szCs w:val="32"/>
            </w:rPr>
            <w:fldChar w:fldCharType="separate"/>
          </w:r>
          <w:r>
            <w:rPr>
              <w:sz w:val="32"/>
              <w:szCs w:val="32"/>
            </w:rPr>
            <w:t>3</w:t>
          </w:r>
          <w:r>
            <w:rPr>
              <w:sz w:val="32"/>
              <w:szCs w:val="32"/>
            </w:rPr>
            <w:fldChar w:fldCharType="end"/>
          </w:r>
          <w:r>
            <w:rPr>
              <w:rFonts w:ascii="仿宋_GB2312" w:hAnsi="宋体" w:eastAsia="仿宋_GB2312"/>
              <w:sz w:val="32"/>
              <w:szCs w:val="48"/>
            </w:rPr>
            <w:fldChar w:fldCharType="end"/>
          </w:r>
        </w:p>
        <w:p w14:paraId="55FD4F5D">
          <w:pPr>
            <w:pStyle w:val="27"/>
            <w:tabs>
              <w:tab w:val="right" w:leader="dot" w:pos="9639"/>
            </w:tabs>
            <w:rPr>
              <w:sz w:val="32"/>
              <w:szCs w:val="32"/>
            </w:rPr>
          </w:pPr>
          <w:r>
            <w:rPr>
              <w:rFonts w:ascii="仿宋_GB2312" w:hAnsi="宋体" w:eastAsia="仿宋_GB2312"/>
              <w:sz w:val="32"/>
              <w:szCs w:val="48"/>
            </w:rPr>
            <w:fldChar w:fldCharType="begin"/>
          </w:r>
          <w:r>
            <w:rPr>
              <w:rFonts w:ascii="仿宋_GB2312" w:hAnsi="宋体" w:eastAsia="仿宋_GB2312"/>
              <w:sz w:val="32"/>
              <w:szCs w:val="48"/>
            </w:rPr>
            <w:instrText xml:space="preserve"> HYPERLINK \l _Toc12385 </w:instrText>
          </w:r>
          <w:r>
            <w:rPr>
              <w:rFonts w:ascii="仿宋_GB2312" w:hAnsi="宋体" w:eastAsia="仿宋_GB2312"/>
              <w:sz w:val="32"/>
              <w:szCs w:val="48"/>
            </w:rPr>
            <w:fldChar w:fldCharType="separate"/>
          </w:r>
          <w:r>
            <w:rPr>
              <w:rFonts w:hint="eastAsia" w:ascii="仿宋_GB2312" w:hAnsi="宋体" w:eastAsia="仿宋_GB2312"/>
              <w:sz w:val="32"/>
              <w:szCs w:val="56"/>
            </w:rPr>
            <w:t>第二章 项目需求书</w:t>
          </w:r>
          <w:r>
            <w:rPr>
              <w:sz w:val="32"/>
              <w:szCs w:val="32"/>
            </w:rPr>
            <w:tab/>
          </w:r>
          <w:r>
            <w:rPr>
              <w:sz w:val="32"/>
              <w:szCs w:val="32"/>
            </w:rPr>
            <w:fldChar w:fldCharType="begin"/>
          </w:r>
          <w:r>
            <w:rPr>
              <w:sz w:val="32"/>
              <w:szCs w:val="32"/>
            </w:rPr>
            <w:instrText xml:space="preserve"> PAGEREF _Toc12385 \h </w:instrText>
          </w:r>
          <w:r>
            <w:rPr>
              <w:sz w:val="32"/>
              <w:szCs w:val="32"/>
            </w:rPr>
            <w:fldChar w:fldCharType="separate"/>
          </w:r>
          <w:r>
            <w:rPr>
              <w:sz w:val="32"/>
              <w:szCs w:val="32"/>
            </w:rPr>
            <w:t>3</w:t>
          </w:r>
          <w:r>
            <w:rPr>
              <w:sz w:val="32"/>
              <w:szCs w:val="32"/>
            </w:rPr>
            <w:fldChar w:fldCharType="end"/>
          </w:r>
          <w:r>
            <w:rPr>
              <w:rFonts w:ascii="仿宋_GB2312" w:hAnsi="宋体" w:eastAsia="仿宋_GB2312"/>
              <w:sz w:val="32"/>
              <w:szCs w:val="48"/>
            </w:rPr>
            <w:fldChar w:fldCharType="end"/>
          </w:r>
        </w:p>
        <w:p w14:paraId="4A8E29B1">
          <w:pPr>
            <w:pStyle w:val="27"/>
            <w:tabs>
              <w:tab w:val="right" w:leader="dot" w:pos="9639"/>
            </w:tabs>
            <w:rPr>
              <w:sz w:val="32"/>
              <w:szCs w:val="32"/>
            </w:rPr>
          </w:pPr>
          <w:r>
            <w:rPr>
              <w:rFonts w:ascii="仿宋_GB2312" w:hAnsi="宋体" w:eastAsia="仿宋_GB2312"/>
              <w:sz w:val="32"/>
              <w:szCs w:val="48"/>
            </w:rPr>
            <w:fldChar w:fldCharType="begin"/>
          </w:r>
          <w:r>
            <w:rPr>
              <w:rFonts w:ascii="仿宋_GB2312" w:hAnsi="宋体" w:eastAsia="仿宋_GB2312"/>
              <w:sz w:val="32"/>
              <w:szCs w:val="48"/>
            </w:rPr>
            <w:instrText xml:space="preserve"> HYPERLINK \l _Toc5345 </w:instrText>
          </w:r>
          <w:r>
            <w:rPr>
              <w:rFonts w:ascii="仿宋_GB2312" w:hAnsi="宋体" w:eastAsia="仿宋_GB2312"/>
              <w:sz w:val="32"/>
              <w:szCs w:val="48"/>
            </w:rPr>
            <w:fldChar w:fldCharType="separate"/>
          </w:r>
          <w:r>
            <w:rPr>
              <w:rFonts w:hint="eastAsia" w:ascii="仿宋_GB2312" w:hAnsi="宋体" w:eastAsia="仿宋_GB2312"/>
              <w:sz w:val="32"/>
              <w:szCs w:val="56"/>
            </w:rPr>
            <w:t>第三章 竞价须知</w:t>
          </w:r>
          <w:r>
            <w:rPr>
              <w:sz w:val="32"/>
              <w:szCs w:val="32"/>
            </w:rPr>
            <w:tab/>
          </w:r>
          <w:r>
            <w:rPr>
              <w:sz w:val="32"/>
              <w:szCs w:val="32"/>
            </w:rPr>
            <w:fldChar w:fldCharType="begin"/>
          </w:r>
          <w:r>
            <w:rPr>
              <w:sz w:val="32"/>
              <w:szCs w:val="32"/>
            </w:rPr>
            <w:instrText xml:space="preserve"> PAGEREF _Toc5345 \h </w:instrText>
          </w:r>
          <w:r>
            <w:rPr>
              <w:sz w:val="32"/>
              <w:szCs w:val="32"/>
            </w:rPr>
            <w:fldChar w:fldCharType="separate"/>
          </w:r>
          <w:r>
            <w:rPr>
              <w:sz w:val="32"/>
              <w:szCs w:val="32"/>
            </w:rPr>
            <w:t>8</w:t>
          </w:r>
          <w:r>
            <w:rPr>
              <w:sz w:val="32"/>
              <w:szCs w:val="32"/>
            </w:rPr>
            <w:fldChar w:fldCharType="end"/>
          </w:r>
          <w:r>
            <w:rPr>
              <w:rFonts w:ascii="仿宋_GB2312" w:hAnsi="宋体" w:eastAsia="仿宋_GB2312"/>
              <w:sz w:val="32"/>
              <w:szCs w:val="48"/>
            </w:rPr>
            <w:fldChar w:fldCharType="end"/>
          </w:r>
        </w:p>
        <w:p w14:paraId="7424A3D2">
          <w:pPr>
            <w:pStyle w:val="27"/>
            <w:tabs>
              <w:tab w:val="right" w:leader="dot" w:pos="9639"/>
            </w:tabs>
            <w:rPr>
              <w:sz w:val="32"/>
              <w:szCs w:val="32"/>
            </w:rPr>
          </w:pPr>
          <w:r>
            <w:rPr>
              <w:rFonts w:ascii="仿宋_GB2312" w:hAnsi="宋体" w:eastAsia="仿宋_GB2312"/>
              <w:sz w:val="32"/>
              <w:szCs w:val="48"/>
            </w:rPr>
            <w:fldChar w:fldCharType="begin"/>
          </w:r>
          <w:r>
            <w:rPr>
              <w:rFonts w:ascii="仿宋_GB2312" w:hAnsi="宋体" w:eastAsia="仿宋_GB2312"/>
              <w:sz w:val="32"/>
              <w:szCs w:val="48"/>
            </w:rPr>
            <w:instrText xml:space="preserve"> HYPERLINK \l _Toc32222 </w:instrText>
          </w:r>
          <w:r>
            <w:rPr>
              <w:rFonts w:ascii="仿宋_GB2312" w:hAnsi="宋体" w:eastAsia="仿宋_GB2312"/>
              <w:sz w:val="32"/>
              <w:szCs w:val="48"/>
            </w:rPr>
            <w:fldChar w:fldCharType="separate"/>
          </w:r>
          <w:r>
            <w:rPr>
              <w:rFonts w:hint="eastAsia" w:ascii="仿宋_GB2312" w:hAnsi="宋体" w:eastAsia="仿宋_GB2312"/>
              <w:sz w:val="32"/>
              <w:szCs w:val="56"/>
              <w:lang w:val="en-US" w:eastAsia="zh-CN"/>
            </w:rPr>
            <w:t xml:space="preserve">第四章 </w:t>
          </w:r>
          <w:r>
            <w:rPr>
              <w:rFonts w:hint="eastAsia" w:ascii="仿宋_GB2312" w:hAnsi="宋体" w:eastAsia="仿宋_GB2312"/>
              <w:sz w:val="32"/>
              <w:szCs w:val="56"/>
            </w:rPr>
            <w:t>评审标准和方法</w:t>
          </w:r>
          <w:r>
            <w:rPr>
              <w:sz w:val="32"/>
              <w:szCs w:val="32"/>
            </w:rPr>
            <w:tab/>
          </w:r>
          <w:r>
            <w:rPr>
              <w:sz w:val="32"/>
              <w:szCs w:val="32"/>
            </w:rPr>
            <w:fldChar w:fldCharType="begin"/>
          </w:r>
          <w:r>
            <w:rPr>
              <w:sz w:val="32"/>
              <w:szCs w:val="32"/>
            </w:rPr>
            <w:instrText xml:space="preserve"> PAGEREF _Toc32222 \h </w:instrText>
          </w:r>
          <w:r>
            <w:rPr>
              <w:sz w:val="32"/>
              <w:szCs w:val="32"/>
            </w:rPr>
            <w:fldChar w:fldCharType="separate"/>
          </w:r>
          <w:r>
            <w:rPr>
              <w:sz w:val="32"/>
              <w:szCs w:val="32"/>
            </w:rPr>
            <w:t>13</w:t>
          </w:r>
          <w:r>
            <w:rPr>
              <w:sz w:val="32"/>
              <w:szCs w:val="32"/>
            </w:rPr>
            <w:fldChar w:fldCharType="end"/>
          </w:r>
          <w:r>
            <w:rPr>
              <w:rFonts w:ascii="仿宋_GB2312" w:hAnsi="宋体" w:eastAsia="仿宋_GB2312"/>
              <w:sz w:val="32"/>
              <w:szCs w:val="48"/>
            </w:rPr>
            <w:fldChar w:fldCharType="end"/>
          </w:r>
        </w:p>
        <w:p w14:paraId="337F576F">
          <w:pPr>
            <w:pStyle w:val="27"/>
            <w:tabs>
              <w:tab w:val="right" w:leader="dot" w:pos="9639"/>
            </w:tabs>
            <w:rPr>
              <w:sz w:val="32"/>
              <w:szCs w:val="32"/>
            </w:rPr>
          </w:pPr>
          <w:r>
            <w:rPr>
              <w:rFonts w:ascii="仿宋_GB2312" w:hAnsi="宋体" w:eastAsia="仿宋_GB2312"/>
              <w:sz w:val="32"/>
              <w:szCs w:val="48"/>
            </w:rPr>
            <w:fldChar w:fldCharType="begin"/>
          </w:r>
          <w:r>
            <w:rPr>
              <w:rFonts w:ascii="仿宋_GB2312" w:hAnsi="宋体" w:eastAsia="仿宋_GB2312"/>
              <w:sz w:val="32"/>
              <w:szCs w:val="48"/>
            </w:rPr>
            <w:instrText xml:space="preserve"> HYPERLINK \l _Toc11166 </w:instrText>
          </w:r>
          <w:r>
            <w:rPr>
              <w:rFonts w:ascii="仿宋_GB2312" w:hAnsi="宋体" w:eastAsia="仿宋_GB2312"/>
              <w:sz w:val="32"/>
              <w:szCs w:val="48"/>
            </w:rPr>
            <w:fldChar w:fldCharType="separate"/>
          </w:r>
          <w:r>
            <w:rPr>
              <w:rFonts w:hint="eastAsia" w:ascii="仿宋_GB2312" w:hAnsi="宋体" w:eastAsia="仿宋_GB2312"/>
              <w:sz w:val="32"/>
              <w:szCs w:val="56"/>
            </w:rPr>
            <w:t>第五章 文件主要内容和格式</w:t>
          </w:r>
          <w:r>
            <w:rPr>
              <w:sz w:val="32"/>
              <w:szCs w:val="32"/>
            </w:rPr>
            <w:tab/>
          </w:r>
          <w:r>
            <w:rPr>
              <w:sz w:val="32"/>
              <w:szCs w:val="32"/>
            </w:rPr>
            <w:fldChar w:fldCharType="begin"/>
          </w:r>
          <w:r>
            <w:rPr>
              <w:sz w:val="32"/>
              <w:szCs w:val="32"/>
            </w:rPr>
            <w:instrText xml:space="preserve"> PAGEREF _Toc11166 \h </w:instrText>
          </w:r>
          <w:r>
            <w:rPr>
              <w:sz w:val="32"/>
              <w:szCs w:val="32"/>
            </w:rPr>
            <w:fldChar w:fldCharType="separate"/>
          </w:r>
          <w:r>
            <w:rPr>
              <w:sz w:val="32"/>
              <w:szCs w:val="32"/>
            </w:rPr>
            <w:t>1</w:t>
          </w:r>
          <w:r>
            <w:rPr>
              <w:rFonts w:hint="eastAsia"/>
              <w:sz w:val="32"/>
              <w:szCs w:val="32"/>
              <w:lang w:val="en-US" w:eastAsia="zh-CN"/>
            </w:rPr>
            <w:t>6</w:t>
          </w:r>
          <w:r>
            <w:rPr>
              <w:sz w:val="32"/>
              <w:szCs w:val="32"/>
            </w:rPr>
            <w:fldChar w:fldCharType="end"/>
          </w:r>
          <w:r>
            <w:rPr>
              <w:rFonts w:ascii="仿宋_GB2312" w:hAnsi="宋体" w:eastAsia="仿宋_GB2312"/>
              <w:sz w:val="32"/>
              <w:szCs w:val="48"/>
            </w:rPr>
            <w:fldChar w:fldCharType="end"/>
          </w:r>
        </w:p>
        <w:p w14:paraId="0298E19D">
          <w:pPr>
            <w:tabs>
              <w:tab w:val="left" w:pos="8280"/>
            </w:tabs>
            <w:spacing w:line="360" w:lineRule="auto"/>
            <w:ind w:left="756" w:leftChars="360"/>
            <w:outlineLvl w:val="9"/>
            <w:rPr>
              <w:rFonts w:ascii="仿宋_GB2312" w:hAnsi="宋体" w:eastAsia="仿宋_GB2312" w:cstheme="minorBidi"/>
              <w:kern w:val="2"/>
              <w:sz w:val="21"/>
              <w:szCs w:val="28"/>
              <w:lang w:val="en-US" w:eastAsia="zh-CN" w:bidi="ar-SA"/>
            </w:rPr>
            <w:sectPr>
              <w:pgSz w:w="11907" w:h="16840"/>
              <w:pgMar w:top="1247" w:right="1134" w:bottom="1247" w:left="1134" w:header="964" w:footer="851" w:gutter="0"/>
              <w:cols w:space="425" w:num="1"/>
              <w:docGrid w:type="lines" w:linePitch="312" w:charSpace="0"/>
            </w:sectPr>
          </w:pPr>
          <w:r>
            <w:rPr>
              <w:rFonts w:ascii="仿宋_GB2312" w:hAnsi="宋体" w:eastAsia="仿宋_GB2312"/>
              <w:sz w:val="36"/>
              <w:szCs w:val="48"/>
            </w:rPr>
            <w:fldChar w:fldCharType="end"/>
          </w:r>
        </w:p>
      </w:sdtContent>
    </w:sdt>
    <w:p w14:paraId="4C136B00">
      <w:pPr>
        <w:tabs>
          <w:tab w:val="left" w:pos="8280"/>
        </w:tabs>
        <w:spacing w:line="360" w:lineRule="auto"/>
        <w:ind w:firstLine="3080" w:firstLineChars="700"/>
        <w:outlineLvl w:val="0"/>
        <w:rPr>
          <w:rFonts w:hint="eastAsia" w:ascii="宋体" w:hAnsi="宋体" w:eastAsia="宋体" w:cs="宋体"/>
          <w:b w:val="0"/>
          <w:bCs/>
          <w:sz w:val="44"/>
          <w:szCs w:val="44"/>
        </w:rPr>
      </w:pPr>
      <w:bookmarkStart w:id="5" w:name="_Toc29908"/>
      <w:r>
        <w:rPr>
          <w:rFonts w:hint="eastAsia" w:ascii="宋体" w:hAnsi="宋体" w:eastAsia="宋体" w:cs="宋体"/>
          <w:b w:val="0"/>
          <w:bCs/>
          <w:sz w:val="44"/>
          <w:szCs w:val="44"/>
        </w:rPr>
        <w:t>第一章 竞价函</w:t>
      </w:r>
      <w:bookmarkEnd w:id="5"/>
    </w:p>
    <w:p w14:paraId="70EF41BB">
      <w:pPr>
        <w:autoSpaceDN w:val="0"/>
        <w:ind w:firstLine="560" w:firstLineChars="200"/>
        <w:textAlignment w:val="center"/>
        <w:rPr>
          <w:rFonts w:ascii="仿宋_GB2312" w:eastAsia="仿宋_GB2312"/>
          <w:color w:val="000000"/>
          <w:sz w:val="28"/>
          <w:szCs w:val="24"/>
        </w:rPr>
      </w:pPr>
    </w:p>
    <w:p w14:paraId="78AC2BD9">
      <w:pPr>
        <w:autoSpaceDN w:val="0"/>
        <w:spacing w:line="360" w:lineRule="auto"/>
        <w:ind w:firstLine="640" w:firstLineChars="200"/>
        <w:textAlignment w:val="center"/>
        <w:rPr>
          <w:rFonts w:hint="eastAsia" w:ascii="仿宋" w:hAnsi="仿宋" w:eastAsia="仿宋" w:cs="仿宋"/>
          <w:color w:val="000000"/>
          <w:sz w:val="32"/>
          <w:szCs w:val="32"/>
          <w:lang w:val="zh-CN"/>
        </w:rPr>
      </w:pPr>
      <w:r>
        <w:rPr>
          <w:rFonts w:hint="eastAsia" w:ascii="仿宋" w:hAnsi="仿宋" w:eastAsia="仿宋" w:cs="仿宋"/>
          <w:color w:val="000000"/>
          <w:sz w:val="32"/>
          <w:szCs w:val="32"/>
        </w:rPr>
        <w:t>万宁市</w:t>
      </w:r>
      <w:r>
        <w:rPr>
          <w:rFonts w:hint="eastAsia" w:ascii="仿宋" w:hAnsi="仿宋" w:eastAsia="仿宋" w:cs="仿宋"/>
          <w:color w:val="000000"/>
          <w:sz w:val="32"/>
          <w:szCs w:val="32"/>
          <w:lang w:val="en-US" w:eastAsia="zh-CN"/>
        </w:rPr>
        <w:t>中</w:t>
      </w:r>
      <w:r>
        <w:rPr>
          <w:rFonts w:hint="eastAsia" w:ascii="仿宋" w:hAnsi="仿宋" w:eastAsia="仿宋" w:cs="仿宋"/>
          <w:color w:val="000000"/>
          <w:sz w:val="32"/>
          <w:szCs w:val="32"/>
        </w:rPr>
        <w:t>医院拟对医院广告宣传制作及安装服务供应商</w:t>
      </w:r>
      <w:r>
        <w:rPr>
          <w:rFonts w:hint="eastAsia" w:ascii="仿宋" w:hAnsi="仿宋" w:eastAsia="仿宋" w:cs="仿宋"/>
          <w:color w:val="000000"/>
          <w:sz w:val="32"/>
          <w:szCs w:val="32"/>
          <w:lang w:val="en-US" w:eastAsia="zh-CN"/>
        </w:rPr>
        <w:t>进行</w:t>
      </w:r>
      <w:r>
        <w:rPr>
          <w:rFonts w:hint="eastAsia" w:ascii="仿宋" w:hAnsi="仿宋" w:eastAsia="仿宋" w:cs="仿宋"/>
          <w:color w:val="000000"/>
          <w:sz w:val="32"/>
          <w:szCs w:val="32"/>
        </w:rPr>
        <w:t>遴选</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本次采购旨在通过竞价的方式选择</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家专业、合格的公司为我院提供宣传合作广告制作服务，欢迎符合资质的供应商前来报名参与。</w:t>
      </w:r>
    </w:p>
    <w:p w14:paraId="1887A4E7">
      <w:pPr>
        <w:autoSpaceDN w:val="0"/>
        <w:spacing w:line="360" w:lineRule="auto"/>
        <w:ind w:firstLine="640" w:firstLineChars="200"/>
        <w:textAlignment w:val="center"/>
        <w:rPr>
          <w:rFonts w:hint="eastAsia" w:ascii="仿宋" w:hAnsi="仿宋" w:eastAsia="仿宋" w:cs="仿宋"/>
          <w:color w:val="000000"/>
          <w:sz w:val="32"/>
          <w:szCs w:val="32"/>
          <w:u w:val="single"/>
          <w:lang w:val="zh-CN"/>
        </w:rPr>
      </w:pPr>
      <w:r>
        <w:rPr>
          <w:rFonts w:hint="eastAsia" w:ascii="仿宋" w:hAnsi="仿宋" w:eastAsia="仿宋" w:cs="仿宋"/>
          <w:color w:val="000000"/>
          <w:sz w:val="32"/>
          <w:szCs w:val="32"/>
          <w:lang w:val="zh-CN"/>
        </w:rPr>
        <w:t>1</w:t>
      </w:r>
      <w:r>
        <w:rPr>
          <w:rFonts w:hint="eastAsia" w:ascii="仿宋" w:hAnsi="仿宋" w:eastAsia="仿宋" w:cs="仿宋"/>
          <w:color w:val="000000"/>
          <w:sz w:val="32"/>
          <w:szCs w:val="32"/>
        </w:rPr>
        <w:t>.</w:t>
      </w:r>
      <w:r>
        <w:rPr>
          <w:rFonts w:hint="eastAsia" w:ascii="仿宋" w:hAnsi="仿宋" w:eastAsia="仿宋" w:cs="仿宋"/>
          <w:color w:val="000000"/>
          <w:sz w:val="32"/>
          <w:szCs w:val="32"/>
          <w:lang w:val="zh-CN"/>
        </w:rPr>
        <w:t>项目名称：万宁市中医院广告宣传制作及安装服务供应商遴选项目</w:t>
      </w:r>
    </w:p>
    <w:p w14:paraId="3F82E082">
      <w:pPr>
        <w:autoSpaceDE w:val="0"/>
        <w:autoSpaceDN w:val="0"/>
        <w:adjustRightInd w:val="0"/>
        <w:spacing w:line="360" w:lineRule="auto"/>
        <w:ind w:firstLine="640" w:firstLineChars="200"/>
        <w:rPr>
          <w:rFonts w:hint="eastAsia" w:ascii="仿宋" w:hAnsi="仿宋" w:eastAsia="仿宋" w:cs="仿宋"/>
          <w:color w:val="000000"/>
          <w:sz w:val="32"/>
          <w:szCs w:val="32"/>
          <w:u w:val="single"/>
        </w:rPr>
      </w:pPr>
      <w:r>
        <w:rPr>
          <w:rFonts w:hint="eastAsia" w:ascii="仿宋" w:hAnsi="仿宋" w:eastAsia="仿宋" w:cs="仿宋"/>
          <w:color w:val="000000"/>
          <w:sz w:val="32"/>
          <w:szCs w:val="32"/>
        </w:rPr>
        <w:t>2.项目编号：</w:t>
      </w:r>
      <w:r>
        <w:rPr>
          <w:rFonts w:hint="eastAsia" w:ascii="仿宋" w:hAnsi="仿宋" w:eastAsia="仿宋" w:cs="仿宋"/>
          <w:color w:val="000000"/>
          <w:sz w:val="32"/>
          <w:szCs w:val="32"/>
          <w:u w:val="single"/>
        </w:rPr>
        <w:t>WNS</w:t>
      </w:r>
      <w:r>
        <w:rPr>
          <w:rFonts w:hint="eastAsia" w:ascii="仿宋" w:hAnsi="仿宋" w:eastAsia="仿宋" w:cs="仿宋"/>
          <w:color w:val="000000"/>
          <w:sz w:val="32"/>
          <w:szCs w:val="32"/>
          <w:u w:val="single"/>
          <w:lang w:val="en-US" w:eastAsia="zh-CN"/>
        </w:rPr>
        <w:t>Z</w:t>
      </w:r>
      <w:r>
        <w:rPr>
          <w:rFonts w:hint="eastAsia" w:ascii="仿宋" w:hAnsi="仿宋" w:eastAsia="仿宋" w:cs="仿宋"/>
          <w:color w:val="000000"/>
          <w:sz w:val="32"/>
          <w:szCs w:val="32"/>
          <w:u w:val="single"/>
        </w:rPr>
        <w:t>YY202</w:t>
      </w:r>
      <w:r>
        <w:rPr>
          <w:rFonts w:hint="eastAsia" w:ascii="仿宋" w:hAnsi="仿宋" w:eastAsia="仿宋" w:cs="仿宋"/>
          <w:color w:val="000000"/>
          <w:sz w:val="32"/>
          <w:szCs w:val="32"/>
          <w:u w:val="single"/>
          <w:lang w:val="en-US" w:eastAsia="zh-CN"/>
        </w:rPr>
        <w:t>5</w:t>
      </w:r>
      <w:r>
        <w:rPr>
          <w:rFonts w:hint="eastAsia" w:ascii="仿宋" w:hAnsi="仿宋" w:eastAsia="仿宋" w:cs="仿宋"/>
          <w:color w:val="000000"/>
          <w:sz w:val="32"/>
          <w:szCs w:val="32"/>
          <w:u w:val="single"/>
        </w:rPr>
        <w:t>-CGB-1</w:t>
      </w:r>
    </w:p>
    <w:p w14:paraId="49106AD9">
      <w:pPr>
        <w:autoSpaceDE w:val="0"/>
        <w:autoSpaceDN w:val="0"/>
        <w:adjustRightInd w:val="0"/>
        <w:spacing w:line="360" w:lineRule="auto"/>
        <w:ind w:firstLine="640" w:firstLineChars="200"/>
        <w:rPr>
          <w:rFonts w:hint="eastAsia" w:ascii="仿宋" w:hAnsi="仿宋" w:eastAsia="仿宋" w:cs="仿宋"/>
          <w:color w:val="000000"/>
          <w:sz w:val="32"/>
          <w:szCs w:val="32"/>
          <w:u w:val="single"/>
          <w:lang w:val="en-US" w:eastAsia="zh-CN"/>
        </w:rPr>
      </w:pPr>
      <w:r>
        <w:rPr>
          <w:rFonts w:hint="eastAsia" w:ascii="仿宋" w:hAnsi="仿宋" w:eastAsia="仿宋" w:cs="仿宋"/>
          <w:color w:val="000000"/>
          <w:sz w:val="32"/>
          <w:szCs w:val="32"/>
        </w:rPr>
        <w:t>3.项目预算：</w:t>
      </w:r>
      <w:r>
        <w:rPr>
          <w:rFonts w:hint="eastAsia" w:ascii="仿宋" w:hAnsi="仿宋" w:eastAsia="仿宋" w:cs="仿宋"/>
          <w:color w:val="000000"/>
          <w:sz w:val="32"/>
          <w:szCs w:val="32"/>
          <w:lang w:val="en-US" w:eastAsia="zh-CN"/>
        </w:rPr>
        <w:t>以实际发生金额为准</w:t>
      </w:r>
    </w:p>
    <w:p w14:paraId="53D86E21">
      <w:pPr>
        <w:pStyle w:val="21"/>
        <w:ind w:firstLine="560"/>
        <w:rPr>
          <w:rFonts w:hint="eastAsia" w:ascii="仿宋" w:hAnsi="仿宋" w:eastAsia="仿宋" w:cs="仿宋"/>
          <w:sz w:val="32"/>
          <w:szCs w:val="32"/>
          <w:lang w:val="zh-CN"/>
        </w:rPr>
      </w:pPr>
      <w:r>
        <w:rPr>
          <w:rFonts w:hint="eastAsia" w:ascii="仿宋" w:hAnsi="仿宋" w:eastAsia="仿宋" w:cs="仿宋"/>
          <w:sz w:val="32"/>
          <w:szCs w:val="32"/>
        </w:rPr>
        <w:t>4.遴选材料上交截止时间：202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 w:hAnsi="仿宋" w:eastAsia="仿宋" w:cs="仿宋"/>
          <w:sz w:val="32"/>
          <w:szCs w:val="32"/>
          <w:lang w:val="en-US" w:eastAsia="zh-CN"/>
        </w:rPr>
        <w:t>1</w:t>
      </w:r>
      <w:r>
        <w:rPr>
          <w:rFonts w:hint="eastAsia" w:ascii="仿宋" w:hAnsi="仿宋" w:eastAsia="仿宋" w:cs="仿宋"/>
          <w:sz w:val="32"/>
          <w:szCs w:val="32"/>
        </w:rPr>
        <w:t>月</w:t>
      </w:r>
      <w:r>
        <w:rPr>
          <w:rFonts w:hint="eastAsia" w:ascii="仿宋" w:hAnsi="仿宋" w:eastAsia="仿宋" w:cs="仿宋"/>
          <w:sz w:val="32"/>
          <w:szCs w:val="32"/>
          <w:lang w:val="en-US" w:eastAsia="zh-CN"/>
        </w:rPr>
        <w:t>3</w:t>
      </w:r>
      <w:r>
        <w:rPr>
          <w:rFonts w:hint="eastAsia" w:ascii="仿宋" w:hAnsi="仿宋" w:eastAsia="仿宋" w:cs="仿宋"/>
          <w:sz w:val="32"/>
          <w:szCs w:val="32"/>
        </w:rPr>
        <w:t>日至202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 w:hAnsi="仿宋" w:eastAsia="仿宋" w:cs="仿宋"/>
          <w:sz w:val="32"/>
          <w:szCs w:val="32"/>
          <w:lang w:val="en-US" w:eastAsia="zh-CN"/>
        </w:rPr>
        <w:t>1</w:t>
      </w:r>
      <w:r>
        <w:rPr>
          <w:rFonts w:hint="eastAsia" w:ascii="仿宋" w:hAnsi="仿宋" w:eastAsia="仿宋" w:cs="仿宋"/>
          <w:sz w:val="32"/>
          <w:szCs w:val="32"/>
        </w:rPr>
        <w:t>月</w:t>
      </w:r>
      <w:r>
        <w:rPr>
          <w:rFonts w:hint="eastAsia" w:ascii="仿宋" w:hAnsi="仿宋" w:eastAsia="仿宋" w:cs="仿宋"/>
          <w:sz w:val="32"/>
          <w:szCs w:val="32"/>
          <w:lang w:val="en-US" w:eastAsia="zh-CN"/>
        </w:rPr>
        <w:t>7</w:t>
      </w:r>
      <w:r>
        <w:rPr>
          <w:rFonts w:hint="eastAsia" w:ascii="仿宋" w:hAnsi="仿宋" w:eastAsia="仿宋" w:cs="仿宋"/>
          <w:sz w:val="32"/>
          <w:szCs w:val="32"/>
        </w:rPr>
        <w:t>日，北京时间每天上午8:00至12:00，下午14:30至17:30（法定节假日除外）。</w:t>
      </w:r>
    </w:p>
    <w:p w14:paraId="06D43206">
      <w:pPr>
        <w:autoSpaceDE w:val="0"/>
        <w:autoSpaceDN w:val="0"/>
        <w:adjustRightInd w:val="0"/>
        <w:spacing w:line="360" w:lineRule="auto"/>
        <w:ind w:firstLine="640" w:firstLineChars="200"/>
        <w:rPr>
          <w:rFonts w:hint="eastAsia" w:ascii="仿宋" w:hAnsi="仿宋" w:eastAsia="仿宋" w:cs="仿宋"/>
          <w:color w:val="000000"/>
          <w:sz w:val="32"/>
          <w:szCs w:val="32"/>
          <w:u w:val="single"/>
          <w:lang w:val="zh-CN"/>
        </w:rPr>
      </w:pPr>
      <w:r>
        <w:rPr>
          <w:rFonts w:hint="eastAsia" w:ascii="仿宋" w:hAnsi="仿宋" w:eastAsia="仿宋" w:cs="仿宋"/>
          <w:color w:val="000000"/>
          <w:sz w:val="32"/>
          <w:szCs w:val="32"/>
        </w:rPr>
        <w:t>5.</w:t>
      </w:r>
      <w:r>
        <w:rPr>
          <w:rFonts w:hint="eastAsia" w:ascii="仿宋" w:hAnsi="仿宋" w:eastAsia="仿宋" w:cs="仿宋"/>
          <w:color w:val="000000"/>
          <w:sz w:val="32"/>
          <w:szCs w:val="32"/>
          <w:lang w:val="zh-CN"/>
        </w:rPr>
        <w:t>报名邮箱：</w:t>
      </w:r>
      <w:r>
        <w:rPr>
          <w:rFonts w:hint="eastAsia" w:ascii="仿宋" w:hAnsi="仿宋" w:eastAsia="仿宋" w:cs="仿宋"/>
          <w:color w:val="000000"/>
          <w:sz w:val="32"/>
          <w:szCs w:val="32"/>
          <w:u w:val="single"/>
          <w:lang w:val="zh-CN"/>
        </w:rPr>
        <w:t>wns</w:t>
      </w:r>
      <w:r>
        <w:rPr>
          <w:rFonts w:hint="eastAsia" w:ascii="仿宋" w:hAnsi="仿宋" w:eastAsia="仿宋" w:cs="仿宋"/>
          <w:color w:val="000000"/>
          <w:sz w:val="32"/>
          <w:szCs w:val="32"/>
          <w:u w:val="single"/>
          <w:lang w:val="en-US" w:eastAsia="zh-CN"/>
        </w:rPr>
        <w:t>z</w:t>
      </w:r>
      <w:r>
        <w:rPr>
          <w:rFonts w:hint="eastAsia" w:ascii="仿宋" w:hAnsi="仿宋" w:eastAsia="仿宋" w:cs="仿宋"/>
          <w:color w:val="000000"/>
          <w:sz w:val="32"/>
          <w:szCs w:val="32"/>
          <w:u w:val="single"/>
          <w:lang w:val="zh-CN"/>
        </w:rPr>
        <w:t>yy@</w:t>
      </w:r>
      <w:r>
        <w:rPr>
          <w:rFonts w:hint="eastAsia" w:ascii="仿宋" w:hAnsi="仿宋" w:eastAsia="仿宋" w:cs="仿宋"/>
          <w:color w:val="000000"/>
          <w:sz w:val="32"/>
          <w:szCs w:val="32"/>
          <w:u w:val="single"/>
          <w:lang w:val="en-US" w:eastAsia="zh-CN"/>
        </w:rPr>
        <w:t>126</w:t>
      </w:r>
      <w:r>
        <w:rPr>
          <w:rFonts w:hint="eastAsia" w:ascii="仿宋" w:hAnsi="仿宋" w:eastAsia="仿宋" w:cs="仿宋"/>
          <w:color w:val="000000"/>
          <w:sz w:val="32"/>
          <w:szCs w:val="32"/>
          <w:u w:val="single"/>
          <w:lang w:val="zh-CN"/>
        </w:rPr>
        <w:t>.com</w:t>
      </w:r>
    </w:p>
    <w:p w14:paraId="17003E51">
      <w:pPr>
        <w:autoSpaceDE w:val="0"/>
        <w:autoSpaceDN w:val="0"/>
        <w:adjustRightInd w:val="0"/>
        <w:spacing w:line="360" w:lineRule="auto"/>
        <w:ind w:firstLine="640" w:firstLineChars="200"/>
        <w:rPr>
          <w:rFonts w:hint="eastAsia" w:ascii="仿宋" w:hAnsi="仿宋" w:eastAsia="仿宋" w:cs="仿宋"/>
          <w:color w:val="000000"/>
          <w:sz w:val="32"/>
          <w:szCs w:val="32"/>
          <w:lang w:val="zh-CN"/>
        </w:rPr>
      </w:pPr>
      <w:r>
        <w:rPr>
          <w:rFonts w:hint="eastAsia" w:ascii="仿宋" w:hAnsi="仿宋" w:eastAsia="仿宋" w:cs="仿宋"/>
          <w:color w:val="000000"/>
          <w:sz w:val="32"/>
          <w:szCs w:val="32"/>
        </w:rPr>
        <w:t>6.</w:t>
      </w:r>
      <w:r>
        <w:rPr>
          <w:rFonts w:hint="eastAsia" w:ascii="仿宋" w:hAnsi="仿宋" w:eastAsia="仿宋" w:cs="仿宋"/>
          <w:color w:val="000000"/>
          <w:sz w:val="32"/>
          <w:szCs w:val="32"/>
          <w:lang w:val="zh-CN"/>
        </w:rPr>
        <w:t>须提供营业执照、税务登记证和组织机构代码证（或三证合一证照）复印件，法人代表身份证复印件，授权代表授权委托书原件及身份证复印件（以上资料复印件均需加盖公章）。</w:t>
      </w:r>
    </w:p>
    <w:p w14:paraId="276BB85D">
      <w:pPr>
        <w:autoSpaceDE w:val="0"/>
        <w:autoSpaceDN w:val="0"/>
        <w:adjustRightInd w:val="0"/>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sz w:val="32"/>
          <w:szCs w:val="32"/>
        </w:rPr>
        <w:t>7.评审</w:t>
      </w:r>
      <w:r>
        <w:rPr>
          <w:rFonts w:hint="eastAsia" w:ascii="仿宋" w:hAnsi="仿宋" w:eastAsia="仿宋" w:cs="仿宋"/>
          <w:color w:val="000000"/>
          <w:sz w:val="32"/>
          <w:szCs w:val="32"/>
          <w:lang w:val="zh-CN"/>
        </w:rPr>
        <w:t>时间：202</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lang w:val="zh-CN"/>
        </w:rPr>
        <w:t>年</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lang w:val="zh-CN"/>
        </w:rPr>
        <w:t>月</w:t>
      </w:r>
      <w:r>
        <w:rPr>
          <w:rFonts w:hint="eastAsia" w:ascii="仿宋" w:hAnsi="仿宋" w:eastAsia="仿宋" w:cs="仿宋"/>
          <w:color w:val="000000"/>
          <w:sz w:val="32"/>
          <w:szCs w:val="32"/>
          <w:lang w:val="en-US" w:eastAsia="zh-CN"/>
        </w:rPr>
        <w:t>8</w:t>
      </w:r>
      <w:r>
        <w:rPr>
          <w:rFonts w:hint="eastAsia" w:ascii="仿宋" w:hAnsi="仿宋" w:eastAsia="仿宋" w:cs="仿宋"/>
          <w:color w:val="000000"/>
          <w:sz w:val="32"/>
          <w:szCs w:val="32"/>
          <w:lang w:val="zh-CN"/>
        </w:rPr>
        <w:t>日</w:t>
      </w:r>
      <w:r>
        <w:rPr>
          <w:rFonts w:hint="eastAsia" w:ascii="仿宋" w:hAnsi="仿宋" w:eastAsia="仿宋" w:cs="仿宋"/>
          <w:color w:val="000000"/>
          <w:sz w:val="32"/>
          <w:szCs w:val="32"/>
          <w:lang w:val="en-US" w:eastAsia="zh-CN"/>
        </w:rPr>
        <w:t>下</w:t>
      </w:r>
      <w:r>
        <w:rPr>
          <w:rFonts w:hint="eastAsia" w:ascii="仿宋" w:hAnsi="仿宋" w:eastAsia="仿宋" w:cs="仿宋"/>
          <w:color w:val="000000"/>
          <w:sz w:val="32"/>
          <w:szCs w:val="32"/>
        </w:rPr>
        <w:t>午</w:t>
      </w:r>
      <w:r>
        <w:rPr>
          <w:rFonts w:hint="eastAsia" w:ascii="仿宋" w:hAnsi="仿宋" w:eastAsia="仿宋" w:cs="仿宋"/>
          <w:color w:val="000000"/>
          <w:sz w:val="32"/>
          <w:szCs w:val="32"/>
          <w:lang w:val="en-US" w:eastAsia="zh-CN"/>
        </w:rPr>
        <w:t>16</w:t>
      </w:r>
      <w:r>
        <w:rPr>
          <w:rFonts w:hint="eastAsia" w:ascii="仿宋" w:hAnsi="仿宋" w:eastAsia="仿宋" w:cs="仿宋"/>
          <w:color w:val="000000"/>
          <w:sz w:val="32"/>
          <w:szCs w:val="32"/>
          <w:lang w:val="zh-CN"/>
        </w:rPr>
        <w:t>:00（北京时间），如有变动将另行通知。</w:t>
      </w:r>
    </w:p>
    <w:p w14:paraId="316D2B0A">
      <w:pPr>
        <w:autoSpaceDE w:val="0"/>
        <w:autoSpaceDN w:val="0"/>
        <w:adjustRightInd w:val="0"/>
        <w:spacing w:line="360" w:lineRule="auto"/>
        <w:ind w:firstLine="640" w:firstLineChars="200"/>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rPr>
        <w:t>8.</w:t>
      </w:r>
      <w:r>
        <w:rPr>
          <w:rFonts w:hint="eastAsia" w:ascii="仿宋" w:hAnsi="仿宋" w:eastAsia="仿宋" w:cs="仿宋"/>
          <w:color w:val="000000"/>
          <w:sz w:val="32"/>
          <w:szCs w:val="32"/>
          <w:lang w:val="zh-CN"/>
        </w:rPr>
        <w:t>文件递交</w:t>
      </w:r>
      <w:r>
        <w:rPr>
          <w:rFonts w:hint="eastAsia" w:ascii="仿宋" w:hAnsi="仿宋" w:eastAsia="仿宋" w:cs="仿宋"/>
          <w:color w:val="000000"/>
          <w:sz w:val="32"/>
          <w:szCs w:val="32"/>
        </w:rPr>
        <w:t>及开启</w:t>
      </w:r>
      <w:r>
        <w:rPr>
          <w:rFonts w:hint="eastAsia" w:ascii="仿宋" w:hAnsi="仿宋" w:eastAsia="仿宋" w:cs="仿宋"/>
          <w:color w:val="000000"/>
          <w:sz w:val="32"/>
          <w:szCs w:val="32"/>
          <w:lang w:val="zh-CN"/>
        </w:rPr>
        <w:t>地点：海南省万宁市</w:t>
      </w:r>
      <w:r>
        <w:rPr>
          <w:rFonts w:hint="eastAsia" w:ascii="仿宋" w:hAnsi="仿宋" w:eastAsia="仿宋" w:cs="仿宋"/>
          <w:color w:val="000000"/>
          <w:sz w:val="32"/>
          <w:szCs w:val="32"/>
          <w:lang w:val="en-US" w:eastAsia="zh-CN"/>
        </w:rPr>
        <w:t>红专东路211</w:t>
      </w:r>
      <w:r>
        <w:rPr>
          <w:rFonts w:hint="eastAsia" w:ascii="仿宋" w:hAnsi="仿宋" w:eastAsia="仿宋" w:cs="仿宋"/>
          <w:color w:val="000000"/>
          <w:sz w:val="32"/>
          <w:szCs w:val="32"/>
          <w:lang w:val="zh-CN"/>
        </w:rPr>
        <w:t>号万宁市</w:t>
      </w:r>
      <w:r>
        <w:rPr>
          <w:rFonts w:hint="eastAsia" w:ascii="仿宋" w:hAnsi="仿宋" w:eastAsia="仿宋" w:cs="仿宋"/>
          <w:color w:val="000000"/>
          <w:sz w:val="32"/>
          <w:szCs w:val="32"/>
          <w:lang w:val="en-US" w:eastAsia="zh-CN"/>
        </w:rPr>
        <w:t>中</w:t>
      </w:r>
      <w:r>
        <w:rPr>
          <w:rFonts w:hint="eastAsia" w:ascii="仿宋" w:hAnsi="仿宋" w:eastAsia="仿宋" w:cs="仿宋"/>
          <w:color w:val="000000"/>
          <w:sz w:val="32"/>
          <w:szCs w:val="32"/>
          <w:lang w:val="zh-CN"/>
        </w:rPr>
        <w:t>医院</w:t>
      </w:r>
    </w:p>
    <w:p w14:paraId="34529F21">
      <w:pPr>
        <w:pStyle w:val="21"/>
        <w:spacing w:line="360" w:lineRule="auto"/>
        <w:ind w:firstLine="560"/>
        <w:rPr>
          <w:rFonts w:hint="eastAsia" w:ascii="仿宋" w:hAnsi="仿宋" w:eastAsia="仿宋" w:cs="仿宋"/>
          <w:sz w:val="32"/>
          <w:szCs w:val="32"/>
          <w:u w:val="single"/>
          <w:lang w:val="en-US" w:eastAsia="zh-CN"/>
        </w:rPr>
      </w:pPr>
      <w:r>
        <w:rPr>
          <w:rFonts w:hint="eastAsia" w:ascii="仿宋" w:hAnsi="仿宋" w:eastAsia="仿宋" w:cs="仿宋"/>
          <w:color w:val="000000"/>
          <w:sz w:val="32"/>
          <w:szCs w:val="32"/>
        </w:rPr>
        <w:t>9.</w:t>
      </w:r>
      <w:r>
        <w:rPr>
          <w:rFonts w:hint="eastAsia" w:ascii="仿宋" w:hAnsi="仿宋" w:eastAsia="仿宋" w:cs="仿宋"/>
          <w:sz w:val="32"/>
          <w:szCs w:val="32"/>
        </w:rPr>
        <w:t>联系电话：0898-622</w:t>
      </w:r>
      <w:r>
        <w:rPr>
          <w:rFonts w:hint="eastAsia" w:ascii="仿宋" w:hAnsi="仿宋" w:eastAsia="仿宋" w:cs="仿宋"/>
          <w:sz w:val="32"/>
          <w:szCs w:val="32"/>
          <w:lang w:val="en-US" w:eastAsia="zh-CN"/>
        </w:rPr>
        <w:t>17713</w:t>
      </w:r>
    </w:p>
    <w:p w14:paraId="7634339D">
      <w:pPr>
        <w:tabs>
          <w:tab w:val="left" w:pos="8280"/>
        </w:tabs>
        <w:spacing w:line="360" w:lineRule="auto"/>
        <w:ind w:firstLine="3253" w:firstLineChars="900"/>
        <w:rPr>
          <w:rFonts w:ascii="仿宋_GB2312" w:hAnsi="宋体" w:eastAsia="仿宋_GB2312"/>
          <w:b/>
          <w:sz w:val="36"/>
          <w:szCs w:val="36"/>
        </w:rPr>
      </w:pPr>
    </w:p>
    <w:p w14:paraId="58A9914E">
      <w:pPr>
        <w:tabs>
          <w:tab w:val="left" w:pos="8280"/>
        </w:tabs>
        <w:spacing w:line="360" w:lineRule="auto"/>
        <w:rPr>
          <w:rFonts w:hint="eastAsia" w:ascii="仿宋_GB2312" w:hAnsi="宋体" w:eastAsia="仿宋_GB2312"/>
          <w:b/>
          <w:sz w:val="36"/>
          <w:szCs w:val="36"/>
        </w:rPr>
      </w:pPr>
    </w:p>
    <w:p w14:paraId="2227C544">
      <w:pPr>
        <w:tabs>
          <w:tab w:val="left" w:pos="8280"/>
        </w:tabs>
        <w:spacing w:line="360" w:lineRule="auto"/>
        <w:ind w:firstLine="2891" w:firstLineChars="800"/>
        <w:outlineLvl w:val="0"/>
        <w:rPr>
          <w:rFonts w:hint="eastAsia" w:ascii="仿宋_GB2312" w:hAnsi="宋体" w:eastAsia="仿宋_GB2312"/>
          <w:b/>
          <w:sz w:val="36"/>
          <w:szCs w:val="36"/>
        </w:rPr>
      </w:pPr>
      <w:bookmarkStart w:id="6" w:name="_Toc12385"/>
    </w:p>
    <w:p w14:paraId="1000154B">
      <w:pPr>
        <w:tabs>
          <w:tab w:val="left" w:pos="8280"/>
        </w:tabs>
        <w:spacing w:line="360" w:lineRule="auto"/>
        <w:ind w:firstLine="2640" w:firstLineChars="600"/>
        <w:outlineLvl w:val="0"/>
        <w:rPr>
          <w:rFonts w:hint="eastAsia" w:ascii="宋体" w:hAnsi="宋体" w:eastAsia="宋体" w:cs="宋体"/>
          <w:b w:val="0"/>
          <w:bCs/>
          <w:sz w:val="44"/>
          <w:szCs w:val="44"/>
        </w:rPr>
      </w:pPr>
    </w:p>
    <w:p w14:paraId="424AEC4D">
      <w:pPr>
        <w:tabs>
          <w:tab w:val="left" w:pos="8280"/>
        </w:tabs>
        <w:spacing w:line="360" w:lineRule="auto"/>
        <w:ind w:firstLine="2640" w:firstLineChars="600"/>
        <w:outlineLvl w:val="0"/>
        <w:rPr>
          <w:rFonts w:hint="eastAsia" w:ascii="宋体" w:hAnsi="宋体" w:eastAsia="宋体" w:cs="宋体"/>
          <w:b w:val="0"/>
          <w:bCs/>
          <w:sz w:val="44"/>
          <w:szCs w:val="44"/>
        </w:rPr>
      </w:pPr>
    </w:p>
    <w:p w14:paraId="69050D3F">
      <w:pPr>
        <w:tabs>
          <w:tab w:val="left" w:pos="8280"/>
        </w:tabs>
        <w:spacing w:line="360" w:lineRule="auto"/>
        <w:ind w:firstLine="2640" w:firstLineChars="600"/>
        <w:outlineLvl w:val="0"/>
        <w:rPr>
          <w:rFonts w:hint="eastAsia" w:ascii="宋体" w:hAnsi="宋体" w:eastAsia="宋体" w:cs="宋体"/>
          <w:b w:val="0"/>
          <w:bCs/>
          <w:sz w:val="44"/>
          <w:szCs w:val="44"/>
        </w:rPr>
      </w:pPr>
    </w:p>
    <w:p w14:paraId="0E2EB0DB">
      <w:pPr>
        <w:tabs>
          <w:tab w:val="left" w:pos="8280"/>
        </w:tabs>
        <w:spacing w:line="360" w:lineRule="auto"/>
        <w:ind w:firstLine="2640" w:firstLineChars="600"/>
        <w:outlineLvl w:val="0"/>
        <w:rPr>
          <w:rFonts w:hint="eastAsia" w:ascii="宋体" w:hAnsi="宋体" w:eastAsia="宋体" w:cs="宋体"/>
          <w:b w:val="0"/>
          <w:bCs/>
          <w:sz w:val="44"/>
          <w:szCs w:val="44"/>
        </w:rPr>
      </w:pPr>
    </w:p>
    <w:p w14:paraId="48FAF072">
      <w:pPr>
        <w:tabs>
          <w:tab w:val="left" w:pos="8280"/>
        </w:tabs>
        <w:spacing w:line="360" w:lineRule="auto"/>
        <w:ind w:firstLine="2640" w:firstLineChars="600"/>
        <w:outlineLvl w:val="0"/>
        <w:rPr>
          <w:rFonts w:hint="eastAsia" w:ascii="宋体" w:hAnsi="宋体" w:eastAsia="宋体" w:cs="宋体"/>
          <w:b w:val="0"/>
          <w:bCs/>
          <w:sz w:val="44"/>
          <w:szCs w:val="44"/>
        </w:rPr>
      </w:pPr>
    </w:p>
    <w:p w14:paraId="22DD3C43">
      <w:pPr>
        <w:tabs>
          <w:tab w:val="left" w:pos="8280"/>
        </w:tabs>
        <w:spacing w:line="360" w:lineRule="auto"/>
        <w:ind w:firstLine="2640" w:firstLineChars="600"/>
        <w:outlineLvl w:val="0"/>
        <w:rPr>
          <w:rFonts w:hint="eastAsia" w:ascii="宋体" w:hAnsi="宋体" w:eastAsia="宋体" w:cs="宋体"/>
          <w:b w:val="0"/>
          <w:bCs/>
          <w:sz w:val="44"/>
          <w:szCs w:val="44"/>
        </w:rPr>
      </w:pPr>
    </w:p>
    <w:p w14:paraId="53DFC6C9">
      <w:pPr>
        <w:tabs>
          <w:tab w:val="left" w:pos="8280"/>
        </w:tabs>
        <w:spacing w:line="360" w:lineRule="auto"/>
        <w:ind w:firstLine="2640" w:firstLineChars="600"/>
        <w:outlineLvl w:val="0"/>
        <w:rPr>
          <w:rFonts w:hint="eastAsia" w:ascii="宋体" w:hAnsi="宋体" w:eastAsia="宋体" w:cs="宋体"/>
          <w:b w:val="0"/>
          <w:bCs/>
          <w:sz w:val="44"/>
          <w:szCs w:val="44"/>
        </w:rPr>
      </w:pPr>
    </w:p>
    <w:p w14:paraId="2EB14076">
      <w:pPr>
        <w:tabs>
          <w:tab w:val="left" w:pos="8280"/>
        </w:tabs>
        <w:spacing w:line="360" w:lineRule="auto"/>
        <w:ind w:firstLine="2640" w:firstLineChars="600"/>
        <w:outlineLvl w:val="0"/>
        <w:rPr>
          <w:rFonts w:hint="eastAsia" w:ascii="宋体" w:hAnsi="宋体" w:eastAsia="宋体" w:cs="宋体"/>
          <w:b w:val="0"/>
          <w:bCs/>
          <w:sz w:val="44"/>
          <w:szCs w:val="44"/>
        </w:rPr>
      </w:pPr>
    </w:p>
    <w:p w14:paraId="66537711">
      <w:pPr>
        <w:tabs>
          <w:tab w:val="left" w:pos="8280"/>
        </w:tabs>
        <w:spacing w:line="360" w:lineRule="auto"/>
        <w:ind w:firstLine="2640" w:firstLineChars="600"/>
        <w:outlineLvl w:val="0"/>
        <w:rPr>
          <w:rFonts w:hint="eastAsia" w:ascii="宋体" w:hAnsi="宋体" w:eastAsia="宋体" w:cs="宋体"/>
          <w:b w:val="0"/>
          <w:bCs/>
          <w:sz w:val="44"/>
          <w:szCs w:val="44"/>
        </w:rPr>
      </w:pPr>
    </w:p>
    <w:p w14:paraId="48D2C414">
      <w:pPr>
        <w:tabs>
          <w:tab w:val="left" w:pos="8280"/>
        </w:tabs>
        <w:spacing w:line="360" w:lineRule="auto"/>
        <w:ind w:firstLine="2640" w:firstLineChars="600"/>
        <w:outlineLvl w:val="0"/>
        <w:rPr>
          <w:rFonts w:hint="eastAsia" w:ascii="宋体" w:hAnsi="宋体" w:eastAsia="宋体" w:cs="宋体"/>
          <w:b w:val="0"/>
          <w:bCs/>
          <w:sz w:val="44"/>
          <w:szCs w:val="44"/>
        </w:rPr>
      </w:pPr>
    </w:p>
    <w:p w14:paraId="4AE6608A">
      <w:pPr>
        <w:tabs>
          <w:tab w:val="left" w:pos="8280"/>
        </w:tabs>
        <w:spacing w:line="360" w:lineRule="auto"/>
        <w:ind w:firstLine="2640" w:firstLineChars="600"/>
        <w:outlineLvl w:val="0"/>
        <w:rPr>
          <w:rFonts w:hint="eastAsia" w:ascii="宋体" w:hAnsi="宋体" w:eastAsia="宋体" w:cs="宋体"/>
          <w:b w:val="0"/>
          <w:bCs/>
          <w:sz w:val="44"/>
          <w:szCs w:val="44"/>
        </w:rPr>
      </w:pPr>
    </w:p>
    <w:p w14:paraId="6BA846FA">
      <w:pPr>
        <w:tabs>
          <w:tab w:val="left" w:pos="8280"/>
        </w:tabs>
        <w:spacing w:line="360" w:lineRule="auto"/>
        <w:ind w:firstLine="2640" w:firstLineChars="600"/>
        <w:outlineLvl w:val="0"/>
        <w:rPr>
          <w:rFonts w:hint="eastAsia" w:ascii="宋体" w:hAnsi="宋体" w:eastAsia="宋体" w:cs="宋体"/>
          <w:b w:val="0"/>
          <w:bCs/>
          <w:sz w:val="44"/>
          <w:szCs w:val="44"/>
        </w:rPr>
      </w:pPr>
    </w:p>
    <w:p w14:paraId="43096896">
      <w:pPr>
        <w:tabs>
          <w:tab w:val="left" w:pos="8280"/>
        </w:tabs>
        <w:spacing w:line="360" w:lineRule="auto"/>
        <w:ind w:firstLine="2640" w:firstLineChars="600"/>
        <w:outlineLvl w:val="0"/>
        <w:rPr>
          <w:rFonts w:hint="eastAsia" w:ascii="宋体" w:hAnsi="宋体" w:eastAsia="宋体" w:cs="宋体"/>
          <w:b w:val="0"/>
          <w:bCs/>
          <w:sz w:val="44"/>
          <w:szCs w:val="44"/>
        </w:rPr>
      </w:pPr>
    </w:p>
    <w:p w14:paraId="46A51169">
      <w:pPr>
        <w:tabs>
          <w:tab w:val="left" w:pos="8280"/>
        </w:tabs>
        <w:spacing w:line="360" w:lineRule="auto"/>
        <w:ind w:firstLine="2640" w:firstLineChars="600"/>
        <w:outlineLvl w:val="0"/>
        <w:rPr>
          <w:rFonts w:hint="eastAsia" w:ascii="宋体" w:hAnsi="宋体" w:eastAsia="宋体" w:cs="宋体"/>
          <w:b w:val="0"/>
          <w:bCs/>
          <w:sz w:val="44"/>
          <w:szCs w:val="44"/>
        </w:rPr>
      </w:pPr>
    </w:p>
    <w:p w14:paraId="5766E118">
      <w:pPr>
        <w:tabs>
          <w:tab w:val="left" w:pos="8280"/>
        </w:tabs>
        <w:spacing w:line="360" w:lineRule="auto"/>
        <w:ind w:firstLine="2640" w:firstLineChars="600"/>
        <w:outlineLvl w:val="0"/>
        <w:rPr>
          <w:rFonts w:hint="eastAsia" w:ascii="宋体" w:hAnsi="宋体" w:eastAsia="宋体" w:cs="宋体"/>
          <w:b w:val="0"/>
          <w:bCs/>
          <w:sz w:val="44"/>
          <w:szCs w:val="44"/>
        </w:rPr>
      </w:pPr>
    </w:p>
    <w:p w14:paraId="49E39C2E">
      <w:pPr>
        <w:tabs>
          <w:tab w:val="left" w:pos="8280"/>
        </w:tabs>
        <w:spacing w:line="360" w:lineRule="auto"/>
        <w:ind w:firstLine="2640" w:firstLineChars="600"/>
        <w:outlineLvl w:val="0"/>
        <w:rPr>
          <w:rFonts w:hint="eastAsia" w:ascii="宋体" w:hAnsi="宋体" w:eastAsia="宋体" w:cs="宋体"/>
          <w:b/>
          <w:sz w:val="44"/>
          <w:szCs w:val="44"/>
        </w:rPr>
      </w:pPr>
      <w:r>
        <w:rPr>
          <w:rFonts w:hint="eastAsia" w:ascii="宋体" w:hAnsi="宋体" w:eastAsia="宋体" w:cs="宋体"/>
          <w:b w:val="0"/>
          <w:bCs/>
          <w:sz w:val="44"/>
          <w:szCs w:val="44"/>
        </w:rPr>
        <w:t>第二章 项目需求书</w:t>
      </w:r>
      <w:bookmarkEnd w:id="6"/>
    </w:p>
    <w:p w14:paraId="479776D7">
      <w:pPr>
        <w:tabs>
          <w:tab w:val="left" w:pos="8280"/>
        </w:tabs>
        <w:spacing w:line="360" w:lineRule="auto"/>
        <w:ind w:firstLine="2650" w:firstLineChars="600"/>
        <w:outlineLvl w:val="0"/>
        <w:rPr>
          <w:rFonts w:hint="eastAsia" w:ascii="宋体" w:hAnsi="宋体" w:eastAsia="宋体" w:cs="宋体"/>
          <w:b/>
          <w:sz w:val="44"/>
          <w:szCs w:val="44"/>
        </w:rPr>
      </w:pPr>
    </w:p>
    <w:p w14:paraId="2030DB8E">
      <w:pPr>
        <w:ind w:firstLine="640" w:firstLineChars="200"/>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一、项目概况</w:t>
      </w:r>
    </w:p>
    <w:p w14:paraId="5ECEDAB4">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项目名称:万宁市中医院广告宣传制作及安装服务供应商遴选项目</w:t>
      </w:r>
    </w:p>
    <w:p w14:paraId="4AE3DFEC">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项目内容:标识标牌等广告类制作</w:t>
      </w:r>
    </w:p>
    <w:p w14:paraId="1B553562">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项目期限:合同签订之日起</w:t>
      </w:r>
      <w:r>
        <w:rPr>
          <w:rFonts w:hint="eastAsia" w:ascii="仿宋" w:hAnsi="仿宋" w:eastAsia="仿宋" w:cs="仿宋"/>
          <w:sz w:val="32"/>
          <w:szCs w:val="32"/>
          <w:lang w:val="en-US" w:eastAsia="zh-CN"/>
        </w:rPr>
        <w:t>1</w:t>
      </w:r>
      <w:r>
        <w:rPr>
          <w:rFonts w:hint="eastAsia" w:ascii="仿宋" w:hAnsi="仿宋" w:eastAsia="仿宋" w:cs="仿宋"/>
          <w:sz w:val="32"/>
          <w:szCs w:val="32"/>
        </w:rPr>
        <w:t>年</w:t>
      </w:r>
    </w:p>
    <w:p w14:paraId="71535C03">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项目地址万宁市</w:t>
      </w:r>
      <w:r>
        <w:rPr>
          <w:rFonts w:hint="eastAsia" w:ascii="仿宋" w:hAnsi="仿宋" w:eastAsia="仿宋" w:cs="仿宋"/>
          <w:sz w:val="32"/>
          <w:szCs w:val="32"/>
          <w:lang w:val="en-US" w:eastAsia="zh-CN"/>
        </w:rPr>
        <w:t>中</w:t>
      </w:r>
      <w:r>
        <w:rPr>
          <w:rFonts w:hint="eastAsia" w:ascii="仿宋" w:hAnsi="仿宋" w:eastAsia="仿宋" w:cs="仿宋"/>
          <w:sz w:val="32"/>
          <w:szCs w:val="32"/>
        </w:rPr>
        <w:t>医院</w:t>
      </w:r>
    </w:p>
    <w:p w14:paraId="1624B50C">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项目金额:资金来源为医院自筹,采购的具体数量和品种需根据每月的实际需求量而定</w:t>
      </w:r>
    </w:p>
    <w:p w14:paraId="54F5B0F0">
      <w:pPr>
        <w:ind w:firstLine="640" w:firstLineChars="200"/>
        <w:rPr>
          <w:rFonts w:hint="eastAsia" w:ascii="黑体" w:hAnsi="黑体" w:eastAsia="黑体" w:cs="黑体"/>
          <w:b w:val="0"/>
          <w:bCs w:val="0"/>
          <w:sz w:val="32"/>
          <w:szCs w:val="32"/>
          <w:lang w:val="en-US"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rPr>
        <w:t>成交供应商:采用综合评分法，根据评分情况选取得分最高的</w:t>
      </w:r>
      <w:r>
        <w:rPr>
          <w:rFonts w:hint="eastAsia" w:ascii="仿宋" w:hAnsi="仿宋" w:eastAsia="仿宋" w:cs="仿宋"/>
          <w:sz w:val="32"/>
          <w:szCs w:val="32"/>
          <w:lang w:val="en-US" w:eastAsia="zh-CN"/>
        </w:rPr>
        <w:t>2</w:t>
      </w:r>
      <w:r>
        <w:rPr>
          <w:rFonts w:hint="eastAsia" w:ascii="仿宋" w:hAnsi="仿宋" w:eastAsia="仿宋" w:cs="仿宋"/>
          <w:sz w:val="32"/>
          <w:szCs w:val="32"/>
        </w:rPr>
        <w:t>家单位作为万宁市</w:t>
      </w:r>
      <w:r>
        <w:rPr>
          <w:rFonts w:hint="eastAsia" w:ascii="仿宋" w:hAnsi="仿宋" w:eastAsia="仿宋" w:cs="仿宋"/>
          <w:sz w:val="32"/>
          <w:szCs w:val="32"/>
          <w:lang w:val="en-US" w:eastAsia="zh-CN"/>
        </w:rPr>
        <w:t>中</w:t>
      </w:r>
      <w:r>
        <w:rPr>
          <w:rFonts w:hint="eastAsia" w:ascii="仿宋" w:hAnsi="仿宋" w:eastAsia="仿宋" w:cs="仿宋"/>
          <w:sz w:val="32"/>
          <w:szCs w:val="32"/>
        </w:rPr>
        <w:t>医院202</w:t>
      </w:r>
      <w:r>
        <w:rPr>
          <w:rFonts w:hint="eastAsia" w:ascii="仿宋" w:hAnsi="仿宋" w:eastAsia="仿宋" w:cs="仿宋"/>
          <w:sz w:val="32"/>
          <w:szCs w:val="32"/>
          <w:lang w:val="en-US" w:eastAsia="zh-CN"/>
        </w:rPr>
        <w:t>5</w:t>
      </w:r>
      <w:r>
        <w:rPr>
          <w:rFonts w:hint="eastAsia" w:ascii="仿宋" w:hAnsi="仿宋" w:eastAsia="仿宋" w:cs="仿宋"/>
          <w:sz w:val="32"/>
          <w:szCs w:val="32"/>
        </w:rPr>
        <w:t>年标识标牌项目供应商</w:t>
      </w:r>
    </w:p>
    <w:p w14:paraId="131AF6BE">
      <w:pPr>
        <w:ind w:firstLine="640" w:firstLineChars="200"/>
        <w:rPr>
          <w:rFonts w:hint="eastAsia" w:ascii="仿宋" w:hAnsi="仿宋" w:eastAsia="仿宋" w:cs="仿宋"/>
          <w:sz w:val="32"/>
          <w:szCs w:val="32"/>
        </w:rPr>
      </w:pPr>
      <w:r>
        <w:rPr>
          <w:rFonts w:hint="eastAsia" w:ascii="黑体" w:hAnsi="黑体" w:eastAsia="黑体" w:cs="黑体"/>
          <w:b w:val="0"/>
          <w:bCs w:val="0"/>
          <w:sz w:val="32"/>
          <w:szCs w:val="32"/>
          <w:lang w:val="en-US" w:eastAsia="zh-CN"/>
        </w:rPr>
        <w:t>二、技术参数要求</w:t>
      </w:r>
    </w:p>
    <w:tbl>
      <w:tblPr>
        <w:tblStyle w:val="16"/>
        <w:tblW w:w="90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6"/>
        <w:gridCol w:w="2690"/>
        <w:gridCol w:w="2794"/>
        <w:gridCol w:w="1233"/>
        <w:gridCol w:w="934"/>
        <w:gridCol w:w="773"/>
      </w:tblGrid>
      <w:tr w14:paraId="015D7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90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23F9889">
            <w:pPr>
              <w:keepNext w:val="0"/>
              <w:keepLines w:val="0"/>
              <w:widowControl/>
              <w:suppressLineNumbers w:val="0"/>
              <w:jc w:val="center"/>
              <w:textAlignment w:val="center"/>
              <w:rPr>
                <w:rFonts w:hint="eastAsia" w:ascii="宋体" w:hAnsi="宋体" w:eastAsia="宋体" w:cs="宋体"/>
                <w:i w:val="0"/>
                <w:iCs w:val="0"/>
                <w:color w:val="000000"/>
                <w:sz w:val="36"/>
                <w:szCs w:val="36"/>
                <w:u w:val="none"/>
              </w:rPr>
            </w:pPr>
            <w:r>
              <w:rPr>
                <w:rFonts w:hint="eastAsia" w:ascii="宋体" w:hAnsi="宋体" w:eastAsia="宋体" w:cs="宋体"/>
                <w:i w:val="0"/>
                <w:iCs w:val="0"/>
                <w:color w:val="000000"/>
                <w:kern w:val="0"/>
                <w:sz w:val="36"/>
                <w:szCs w:val="36"/>
                <w:u w:val="none"/>
                <w:lang w:val="en-US" w:eastAsia="zh-CN" w:bidi="ar"/>
              </w:rPr>
              <w:t>万宁市中医院广告物料需求表</w:t>
            </w:r>
          </w:p>
        </w:tc>
      </w:tr>
      <w:tr w14:paraId="3FC48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90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1EC9A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制作单位:</w:t>
            </w:r>
          </w:p>
        </w:tc>
      </w:tr>
      <w:tr w14:paraId="39713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EDE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25"/>
                <w:lang w:val="en-US" w:eastAsia="zh-CN" w:bidi="ar"/>
              </w:rPr>
              <w:t>项</w:t>
            </w:r>
            <w:r>
              <w:rPr>
                <w:rStyle w:val="26"/>
                <w:rFonts w:eastAsia="宋体"/>
                <w:lang w:val="en-US" w:eastAsia="zh-CN" w:bidi="ar"/>
              </w:rPr>
              <w:t xml:space="preserve">  </w:t>
            </w:r>
            <w:r>
              <w:rPr>
                <w:rStyle w:val="25"/>
                <w:lang w:val="en-US" w:eastAsia="zh-CN" w:bidi="ar"/>
              </w:rPr>
              <w:t>号</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004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商品名称</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F2D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材料及工艺</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C99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规格（cm）</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4A6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D2B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r>
      <w:tr w14:paraId="51185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830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C38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户内写真</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FA1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85E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E608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43BE8">
            <w:pPr>
              <w:jc w:val="center"/>
              <w:rPr>
                <w:rFonts w:hint="eastAsia" w:ascii="宋体" w:hAnsi="宋体" w:eastAsia="宋体" w:cs="宋体"/>
                <w:i w:val="0"/>
                <w:iCs w:val="0"/>
                <w:color w:val="000000"/>
                <w:sz w:val="24"/>
                <w:szCs w:val="24"/>
                <w:u w:val="none"/>
              </w:rPr>
            </w:pPr>
          </w:p>
        </w:tc>
      </w:tr>
      <w:tr w14:paraId="265B9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367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FA1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户外写真</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66E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926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D239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0491B">
            <w:pPr>
              <w:jc w:val="center"/>
              <w:rPr>
                <w:rFonts w:hint="eastAsia" w:ascii="宋体" w:hAnsi="宋体" w:eastAsia="宋体" w:cs="宋体"/>
                <w:i w:val="0"/>
                <w:iCs w:val="0"/>
                <w:color w:val="000000"/>
                <w:sz w:val="24"/>
                <w:szCs w:val="24"/>
                <w:u w:val="none"/>
              </w:rPr>
            </w:pPr>
          </w:p>
        </w:tc>
      </w:tr>
      <w:tr w14:paraId="05218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B1D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ED3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高清喷绘布</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9ED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64D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D7A0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F1CEE">
            <w:pPr>
              <w:jc w:val="center"/>
              <w:rPr>
                <w:rFonts w:hint="eastAsia" w:ascii="宋体" w:hAnsi="宋体" w:eastAsia="宋体" w:cs="宋体"/>
                <w:i w:val="0"/>
                <w:iCs w:val="0"/>
                <w:color w:val="000000"/>
                <w:sz w:val="24"/>
                <w:szCs w:val="24"/>
                <w:u w:val="none"/>
              </w:rPr>
            </w:pPr>
          </w:p>
        </w:tc>
      </w:tr>
      <w:tr w14:paraId="1E88E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894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51A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户外灯片</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CAF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B82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920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33B1A">
            <w:pPr>
              <w:jc w:val="center"/>
              <w:rPr>
                <w:rFonts w:hint="eastAsia" w:ascii="宋体" w:hAnsi="宋体" w:eastAsia="宋体" w:cs="宋体"/>
                <w:i w:val="0"/>
                <w:iCs w:val="0"/>
                <w:color w:val="000000"/>
                <w:sz w:val="24"/>
                <w:szCs w:val="24"/>
                <w:u w:val="none"/>
              </w:rPr>
            </w:pPr>
          </w:p>
        </w:tc>
      </w:tr>
      <w:tr w14:paraId="6ABF9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A17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E54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反光膜</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1B5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828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618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87D59">
            <w:pPr>
              <w:jc w:val="center"/>
              <w:rPr>
                <w:rFonts w:hint="eastAsia" w:ascii="宋体" w:hAnsi="宋体" w:eastAsia="宋体" w:cs="宋体"/>
                <w:i w:val="0"/>
                <w:iCs w:val="0"/>
                <w:color w:val="000000"/>
                <w:sz w:val="24"/>
                <w:szCs w:val="24"/>
                <w:u w:val="none"/>
              </w:rPr>
            </w:pPr>
          </w:p>
        </w:tc>
      </w:tr>
      <w:tr w14:paraId="410F0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831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16E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条纹专业地贴</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075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323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83A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01E6F">
            <w:pPr>
              <w:jc w:val="center"/>
              <w:rPr>
                <w:rFonts w:hint="eastAsia" w:ascii="宋体" w:hAnsi="宋体" w:eastAsia="宋体" w:cs="宋体"/>
                <w:i w:val="0"/>
                <w:iCs w:val="0"/>
                <w:color w:val="000000"/>
                <w:sz w:val="24"/>
                <w:szCs w:val="24"/>
                <w:u w:val="none"/>
              </w:rPr>
            </w:pPr>
          </w:p>
        </w:tc>
      </w:tr>
      <w:tr w14:paraId="37B61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52E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26A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不干胶刻字</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5A5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B2E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6A5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公分</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74154">
            <w:pPr>
              <w:jc w:val="center"/>
              <w:rPr>
                <w:rFonts w:hint="eastAsia" w:ascii="宋体" w:hAnsi="宋体" w:eastAsia="宋体" w:cs="宋体"/>
                <w:i w:val="0"/>
                <w:iCs w:val="0"/>
                <w:color w:val="000000"/>
                <w:sz w:val="24"/>
                <w:szCs w:val="24"/>
                <w:u w:val="none"/>
              </w:rPr>
            </w:pPr>
          </w:p>
        </w:tc>
      </w:tr>
      <w:tr w14:paraId="1939D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F58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CC7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标签</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DC9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99D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BCD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EF12F">
            <w:pPr>
              <w:jc w:val="center"/>
              <w:rPr>
                <w:rFonts w:hint="eastAsia" w:ascii="宋体" w:hAnsi="宋体" w:eastAsia="宋体" w:cs="宋体"/>
                <w:i w:val="0"/>
                <w:iCs w:val="0"/>
                <w:color w:val="000000"/>
                <w:sz w:val="24"/>
                <w:szCs w:val="24"/>
                <w:u w:val="none"/>
              </w:rPr>
            </w:pPr>
          </w:p>
        </w:tc>
      </w:tr>
      <w:tr w14:paraId="33185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46B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28D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户外写真加KT板</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F1F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A61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BAE1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5FD74">
            <w:pPr>
              <w:jc w:val="center"/>
              <w:rPr>
                <w:rFonts w:hint="eastAsia" w:ascii="宋体" w:hAnsi="宋体" w:eastAsia="宋体" w:cs="宋体"/>
                <w:i w:val="0"/>
                <w:iCs w:val="0"/>
                <w:color w:val="000000"/>
                <w:sz w:val="24"/>
                <w:szCs w:val="24"/>
                <w:u w:val="none"/>
              </w:rPr>
            </w:pPr>
          </w:p>
        </w:tc>
      </w:tr>
      <w:tr w14:paraId="414C2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7E4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F6B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户外写真加PVC板</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A68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E23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586B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2AD6F">
            <w:pPr>
              <w:jc w:val="center"/>
              <w:rPr>
                <w:rFonts w:hint="eastAsia" w:ascii="宋体" w:hAnsi="宋体" w:eastAsia="宋体" w:cs="宋体"/>
                <w:i w:val="0"/>
                <w:iCs w:val="0"/>
                <w:color w:val="000000"/>
                <w:sz w:val="24"/>
                <w:szCs w:val="24"/>
                <w:u w:val="none"/>
              </w:rPr>
            </w:pPr>
          </w:p>
        </w:tc>
      </w:tr>
      <w:tr w14:paraId="6F467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89E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F3D5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1公分PVC板UV覆水晶膜造型</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711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DFA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E4E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87CCD">
            <w:pPr>
              <w:jc w:val="center"/>
              <w:rPr>
                <w:rFonts w:hint="eastAsia" w:ascii="宋体" w:hAnsi="宋体" w:eastAsia="宋体" w:cs="宋体"/>
                <w:i w:val="0"/>
                <w:iCs w:val="0"/>
                <w:color w:val="000000"/>
                <w:sz w:val="24"/>
                <w:szCs w:val="24"/>
                <w:u w:val="none"/>
              </w:rPr>
            </w:pPr>
          </w:p>
        </w:tc>
      </w:tr>
      <w:tr w14:paraId="667E2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417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235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亚克力板UV丝印材质</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71C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5E5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671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4268E">
            <w:pPr>
              <w:jc w:val="center"/>
              <w:rPr>
                <w:rFonts w:hint="eastAsia" w:ascii="宋体" w:hAnsi="宋体" w:eastAsia="宋体" w:cs="宋体"/>
                <w:i w:val="0"/>
                <w:iCs w:val="0"/>
                <w:color w:val="000000"/>
                <w:sz w:val="24"/>
                <w:szCs w:val="24"/>
                <w:u w:val="none"/>
              </w:rPr>
            </w:pPr>
          </w:p>
        </w:tc>
      </w:tr>
      <w:tr w14:paraId="2DBE8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A71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FB8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双层亚克力3+5+户外写真+螺丝</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E96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1B3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50*70</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BE8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98357">
            <w:pPr>
              <w:jc w:val="center"/>
              <w:rPr>
                <w:rFonts w:hint="eastAsia" w:ascii="宋体" w:hAnsi="宋体" w:eastAsia="宋体" w:cs="宋体"/>
                <w:i w:val="0"/>
                <w:iCs w:val="0"/>
                <w:color w:val="000000"/>
                <w:sz w:val="24"/>
                <w:szCs w:val="24"/>
                <w:u w:val="none"/>
              </w:rPr>
            </w:pPr>
          </w:p>
        </w:tc>
      </w:tr>
      <w:tr w14:paraId="65B46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740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891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亚克力桌牌A4</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4E7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95D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30*20</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11E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65E28">
            <w:pPr>
              <w:jc w:val="center"/>
              <w:rPr>
                <w:rFonts w:hint="eastAsia" w:ascii="宋体" w:hAnsi="宋体" w:eastAsia="宋体" w:cs="宋体"/>
                <w:i w:val="0"/>
                <w:iCs w:val="0"/>
                <w:color w:val="000000"/>
                <w:sz w:val="24"/>
                <w:szCs w:val="24"/>
                <w:u w:val="none"/>
              </w:rPr>
            </w:pPr>
          </w:p>
        </w:tc>
      </w:tr>
      <w:tr w14:paraId="70A66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4E1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445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有机桌牌A4</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34F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B44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30*20</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C6A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74086">
            <w:pPr>
              <w:jc w:val="center"/>
              <w:rPr>
                <w:rFonts w:hint="eastAsia" w:ascii="宋体" w:hAnsi="宋体" w:eastAsia="宋体" w:cs="宋体"/>
                <w:i w:val="0"/>
                <w:iCs w:val="0"/>
                <w:color w:val="000000"/>
                <w:sz w:val="24"/>
                <w:szCs w:val="24"/>
                <w:u w:val="none"/>
              </w:rPr>
            </w:pPr>
          </w:p>
        </w:tc>
      </w:tr>
      <w:tr w14:paraId="4DCC6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166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CD5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专家牌：5厘PVC板UV+1公分PVC板UV+亚克力卡槽</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58C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7B4F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40*23</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DB1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EF746">
            <w:pPr>
              <w:jc w:val="center"/>
              <w:rPr>
                <w:rFonts w:hint="eastAsia" w:ascii="宋体" w:hAnsi="宋体" w:eastAsia="宋体" w:cs="宋体"/>
                <w:i w:val="0"/>
                <w:iCs w:val="0"/>
                <w:color w:val="000000"/>
                <w:sz w:val="24"/>
                <w:szCs w:val="24"/>
                <w:u w:val="none"/>
              </w:rPr>
            </w:pPr>
          </w:p>
        </w:tc>
      </w:tr>
      <w:tr w14:paraId="1429C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5AC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676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户外写真+3厘双层有机片+套板木框</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B4D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0C4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65*45</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AD8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CB199">
            <w:pPr>
              <w:jc w:val="center"/>
              <w:rPr>
                <w:rFonts w:hint="eastAsia" w:ascii="宋体" w:hAnsi="宋体" w:eastAsia="宋体" w:cs="宋体"/>
                <w:i w:val="0"/>
                <w:iCs w:val="0"/>
                <w:color w:val="000000"/>
                <w:sz w:val="24"/>
                <w:szCs w:val="24"/>
                <w:u w:val="none"/>
              </w:rPr>
            </w:pPr>
          </w:p>
        </w:tc>
      </w:tr>
      <w:tr w14:paraId="17B02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F61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88F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PVC胸卡+有机卡套+绳子（或卡扣）</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63D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6B3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10*7</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753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AE264">
            <w:pPr>
              <w:jc w:val="center"/>
              <w:rPr>
                <w:rFonts w:hint="eastAsia" w:ascii="宋体" w:hAnsi="宋体" w:eastAsia="宋体" w:cs="宋体"/>
                <w:i w:val="0"/>
                <w:iCs w:val="0"/>
                <w:color w:val="000000"/>
                <w:sz w:val="24"/>
                <w:szCs w:val="24"/>
                <w:u w:val="none"/>
              </w:rPr>
            </w:pPr>
          </w:p>
        </w:tc>
      </w:tr>
      <w:tr w14:paraId="4384D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F19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CB4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防撞条</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7EE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BEA0A">
            <w:pPr>
              <w:jc w:val="center"/>
              <w:rPr>
                <w:rFonts w:hint="eastAsia" w:ascii="宋体" w:hAnsi="宋体" w:eastAsia="宋体" w:cs="宋体"/>
                <w:i w:val="0"/>
                <w:iCs w:val="0"/>
                <w:color w:val="000000"/>
                <w:sz w:val="24"/>
                <w:szCs w:val="24"/>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D89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DFFEF">
            <w:pPr>
              <w:jc w:val="center"/>
              <w:rPr>
                <w:rFonts w:hint="eastAsia" w:ascii="宋体" w:hAnsi="宋体" w:eastAsia="宋体" w:cs="宋体"/>
                <w:i w:val="0"/>
                <w:iCs w:val="0"/>
                <w:color w:val="000000"/>
                <w:sz w:val="24"/>
                <w:szCs w:val="24"/>
                <w:u w:val="none"/>
              </w:rPr>
            </w:pPr>
          </w:p>
        </w:tc>
      </w:tr>
      <w:tr w14:paraId="3628C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B5C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656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条幅</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7BB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697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8米</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E06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F2947">
            <w:pPr>
              <w:jc w:val="center"/>
              <w:rPr>
                <w:rFonts w:hint="eastAsia" w:ascii="宋体" w:hAnsi="宋体" w:eastAsia="宋体" w:cs="宋体"/>
                <w:i w:val="0"/>
                <w:iCs w:val="0"/>
                <w:color w:val="000000"/>
                <w:sz w:val="24"/>
                <w:szCs w:val="24"/>
                <w:u w:val="none"/>
              </w:rPr>
            </w:pPr>
          </w:p>
        </w:tc>
      </w:tr>
      <w:tr w14:paraId="67644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102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210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户外写真+PVC板+海报架</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943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364A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80*60</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FE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939BB">
            <w:pPr>
              <w:jc w:val="center"/>
              <w:rPr>
                <w:rFonts w:hint="eastAsia" w:ascii="宋体" w:hAnsi="宋体" w:eastAsia="宋体" w:cs="宋体"/>
                <w:i w:val="0"/>
                <w:iCs w:val="0"/>
                <w:color w:val="000000"/>
                <w:sz w:val="24"/>
                <w:szCs w:val="24"/>
                <w:u w:val="none"/>
              </w:rPr>
            </w:pPr>
          </w:p>
        </w:tc>
      </w:tr>
      <w:tr w14:paraId="42BC1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784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7C03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X展架_60*160cm 户内直喷PVC写真、架子</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E3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A09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60*160 </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90B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535AC">
            <w:pPr>
              <w:jc w:val="center"/>
              <w:rPr>
                <w:rFonts w:hint="eastAsia" w:ascii="宋体" w:hAnsi="宋体" w:eastAsia="宋体" w:cs="宋体"/>
                <w:i w:val="0"/>
                <w:iCs w:val="0"/>
                <w:color w:val="000000"/>
                <w:sz w:val="24"/>
                <w:szCs w:val="24"/>
                <w:u w:val="none"/>
              </w:rPr>
            </w:pPr>
          </w:p>
        </w:tc>
      </w:tr>
      <w:tr w14:paraId="6CBA2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4D0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6CE5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易拉宝_200*80cm户内直喷PVC写真、架子</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0A0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22E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200*80 </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8A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30967">
            <w:pPr>
              <w:jc w:val="center"/>
              <w:rPr>
                <w:rFonts w:hint="eastAsia" w:ascii="宋体" w:hAnsi="宋体" w:eastAsia="宋体" w:cs="宋体"/>
                <w:i w:val="0"/>
                <w:iCs w:val="0"/>
                <w:color w:val="000000"/>
                <w:sz w:val="24"/>
                <w:szCs w:val="24"/>
                <w:u w:val="none"/>
              </w:rPr>
            </w:pPr>
          </w:p>
        </w:tc>
      </w:tr>
      <w:tr w14:paraId="5D341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02C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BA46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高档门型展架_80*180cm PP胶片展架画面+铁艺门型展架</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51A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8A8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80*180 </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1E3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00414">
            <w:pPr>
              <w:jc w:val="center"/>
              <w:rPr>
                <w:rFonts w:hint="eastAsia" w:ascii="宋体" w:hAnsi="宋体" w:eastAsia="宋体" w:cs="宋体"/>
                <w:i w:val="0"/>
                <w:iCs w:val="0"/>
                <w:color w:val="000000"/>
                <w:sz w:val="24"/>
                <w:szCs w:val="24"/>
                <w:u w:val="none"/>
              </w:rPr>
            </w:pPr>
          </w:p>
        </w:tc>
      </w:tr>
      <w:tr w14:paraId="40413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1FC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CD10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门型架_画面_80*180cm  PP胶</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CA7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C9C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80*180 </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956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69A1D">
            <w:pPr>
              <w:jc w:val="center"/>
              <w:rPr>
                <w:rFonts w:hint="eastAsia" w:ascii="宋体" w:hAnsi="宋体" w:eastAsia="宋体" w:cs="宋体"/>
                <w:i w:val="0"/>
                <w:iCs w:val="0"/>
                <w:color w:val="000000"/>
                <w:sz w:val="24"/>
                <w:szCs w:val="24"/>
                <w:u w:val="none"/>
              </w:rPr>
            </w:pPr>
          </w:p>
        </w:tc>
      </w:tr>
      <w:tr w14:paraId="1F192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2A6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48E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铜版纸打印过塑</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2F6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A91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CB3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4C364">
            <w:pPr>
              <w:jc w:val="center"/>
              <w:rPr>
                <w:rFonts w:hint="eastAsia" w:ascii="宋体" w:hAnsi="宋体" w:eastAsia="宋体" w:cs="宋体"/>
                <w:i w:val="0"/>
                <w:iCs w:val="0"/>
                <w:color w:val="000000"/>
                <w:sz w:val="24"/>
                <w:szCs w:val="24"/>
                <w:u w:val="none"/>
              </w:rPr>
            </w:pPr>
          </w:p>
        </w:tc>
      </w:tr>
      <w:tr w14:paraId="72033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252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989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铜版纸打印过塑</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287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BBF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21*14</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D0A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6E4FF">
            <w:pPr>
              <w:jc w:val="center"/>
              <w:rPr>
                <w:rFonts w:hint="eastAsia" w:ascii="宋体" w:hAnsi="宋体" w:eastAsia="宋体" w:cs="宋体"/>
                <w:i w:val="0"/>
                <w:iCs w:val="0"/>
                <w:color w:val="000000"/>
                <w:sz w:val="24"/>
                <w:szCs w:val="24"/>
                <w:u w:val="none"/>
              </w:rPr>
            </w:pPr>
          </w:p>
        </w:tc>
      </w:tr>
      <w:tr w14:paraId="291AC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008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A470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宣传单页_A5 1000张铜版、双面4色印刷</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1C0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902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A5</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5F7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7D08D">
            <w:pPr>
              <w:jc w:val="center"/>
              <w:rPr>
                <w:rFonts w:hint="eastAsia" w:ascii="宋体" w:hAnsi="宋体" w:eastAsia="宋体" w:cs="宋体"/>
                <w:i w:val="0"/>
                <w:iCs w:val="0"/>
                <w:color w:val="000000"/>
                <w:sz w:val="24"/>
                <w:szCs w:val="24"/>
                <w:u w:val="none"/>
              </w:rPr>
            </w:pPr>
          </w:p>
        </w:tc>
      </w:tr>
      <w:tr w14:paraId="1D343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CF6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E98D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宣传单页_A4 500张铜版、双面4色印刷</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CD8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6A6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A4</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926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99ABE">
            <w:pPr>
              <w:jc w:val="center"/>
              <w:rPr>
                <w:rFonts w:hint="eastAsia" w:ascii="宋体" w:hAnsi="宋体" w:eastAsia="宋体" w:cs="宋体"/>
                <w:i w:val="0"/>
                <w:iCs w:val="0"/>
                <w:color w:val="000000"/>
                <w:sz w:val="24"/>
                <w:szCs w:val="24"/>
                <w:u w:val="none"/>
              </w:rPr>
            </w:pPr>
          </w:p>
        </w:tc>
      </w:tr>
      <w:tr w14:paraId="46EFA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5E3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EB46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宣传单页_A4 1000张铜版、双面4色印刷</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ACE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743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A4</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28F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60456">
            <w:pPr>
              <w:jc w:val="center"/>
              <w:rPr>
                <w:rFonts w:hint="eastAsia" w:ascii="宋体" w:hAnsi="宋体" w:eastAsia="宋体" w:cs="宋体"/>
                <w:i w:val="0"/>
                <w:iCs w:val="0"/>
                <w:color w:val="000000"/>
                <w:sz w:val="24"/>
                <w:szCs w:val="24"/>
                <w:u w:val="none"/>
              </w:rPr>
            </w:pPr>
          </w:p>
        </w:tc>
      </w:tr>
      <w:tr w14:paraId="5837E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67D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27E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三折页标准_1000张铜版、双面4色印刷</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02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B061A">
            <w:pPr>
              <w:jc w:val="center"/>
              <w:rPr>
                <w:rFonts w:hint="eastAsia" w:ascii="宋体" w:hAnsi="宋体" w:eastAsia="宋体" w:cs="宋体"/>
                <w:i w:val="0"/>
                <w:iCs w:val="0"/>
                <w:color w:val="000000"/>
                <w:sz w:val="24"/>
                <w:szCs w:val="24"/>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DF6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0962D">
            <w:pPr>
              <w:jc w:val="center"/>
              <w:rPr>
                <w:rFonts w:hint="eastAsia" w:ascii="宋体" w:hAnsi="宋体" w:eastAsia="宋体" w:cs="宋体"/>
                <w:i w:val="0"/>
                <w:iCs w:val="0"/>
                <w:color w:val="000000"/>
                <w:sz w:val="24"/>
                <w:szCs w:val="24"/>
                <w:u w:val="none"/>
              </w:rPr>
            </w:pPr>
          </w:p>
        </w:tc>
      </w:tr>
      <w:tr w14:paraId="19808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481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C78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软膜布、天花软膜</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634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D49FF">
            <w:pPr>
              <w:jc w:val="center"/>
              <w:rPr>
                <w:rFonts w:hint="eastAsia" w:ascii="宋体" w:hAnsi="宋体" w:eastAsia="宋体" w:cs="宋体"/>
                <w:i w:val="0"/>
                <w:iCs w:val="0"/>
                <w:color w:val="000000"/>
                <w:sz w:val="24"/>
                <w:szCs w:val="24"/>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C33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07CF1">
            <w:pPr>
              <w:jc w:val="center"/>
              <w:rPr>
                <w:rFonts w:hint="eastAsia" w:ascii="宋体" w:hAnsi="宋体" w:eastAsia="宋体" w:cs="宋体"/>
                <w:i w:val="0"/>
                <w:iCs w:val="0"/>
                <w:color w:val="000000"/>
                <w:sz w:val="24"/>
                <w:szCs w:val="24"/>
                <w:u w:val="none"/>
              </w:rPr>
            </w:pPr>
          </w:p>
        </w:tc>
      </w:tr>
      <w:tr w14:paraId="6773F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ECA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9DD2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软膜灯箱_8cm铝合金框/LDE灯/天花软膜</w:t>
            </w:r>
          </w:p>
        </w:tc>
        <w:tc>
          <w:tcPr>
            <w:tcW w:w="2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6780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D18A9A">
            <w:pPr>
              <w:jc w:val="center"/>
              <w:rPr>
                <w:rFonts w:hint="eastAsia" w:ascii="宋体" w:hAnsi="宋体" w:eastAsia="宋体" w:cs="宋体"/>
                <w:i w:val="0"/>
                <w:iCs w:val="0"/>
                <w:color w:val="000000"/>
                <w:sz w:val="24"/>
                <w:szCs w:val="24"/>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CF6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73D4C8">
            <w:pPr>
              <w:jc w:val="center"/>
              <w:rPr>
                <w:rFonts w:hint="eastAsia" w:ascii="宋体" w:hAnsi="宋体" w:eastAsia="宋体" w:cs="宋体"/>
                <w:i w:val="0"/>
                <w:iCs w:val="0"/>
                <w:color w:val="000000"/>
                <w:sz w:val="24"/>
                <w:szCs w:val="24"/>
                <w:u w:val="none"/>
              </w:rPr>
            </w:pPr>
          </w:p>
        </w:tc>
      </w:tr>
      <w:tr w14:paraId="0B0A4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982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C2B2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户外拉布灯箱加背架</w:t>
            </w:r>
          </w:p>
        </w:tc>
        <w:tc>
          <w:tcPr>
            <w:tcW w:w="2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7BE1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拉布灯箱：户外三叠UV 印刀刮布</w:t>
            </w:r>
          </w:p>
        </w:tc>
        <w:tc>
          <w:tcPr>
            <w:tcW w:w="1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F14421">
            <w:pPr>
              <w:jc w:val="center"/>
              <w:rPr>
                <w:rFonts w:hint="eastAsia" w:ascii="宋体" w:hAnsi="宋体" w:eastAsia="宋体" w:cs="宋体"/>
                <w:i w:val="0"/>
                <w:iCs w:val="0"/>
                <w:color w:val="000000"/>
                <w:sz w:val="24"/>
                <w:szCs w:val="24"/>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0C63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8EE428">
            <w:pPr>
              <w:jc w:val="center"/>
              <w:rPr>
                <w:rFonts w:hint="eastAsia" w:ascii="宋体" w:hAnsi="宋体" w:eastAsia="宋体" w:cs="宋体"/>
                <w:i w:val="0"/>
                <w:iCs w:val="0"/>
                <w:color w:val="000000"/>
                <w:sz w:val="24"/>
                <w:szCs w:val="24"/>
                <w:u w:val="none"/>
              </w:rPr>
            </w:pPr>
          </w:p>
        </w:tc>
      </w:tr>
      <w:tr w14:paraId="39100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C4B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2887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单面牌：铁架+铁皮+户外写真</w:t>
            </w:r>
          </w:p>
        </w:tc>
        <w:tc>
          <w:tcPr>
            <w:tcW w:w="2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D906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1633DD">
            <w:pPr>
              <w:jc w:val="center"/>
              <w:rPr>
                <w:rFonts w:hint="eastAsia" w:ascii="宋体" w:hAnsi="宋体" w:eastAsia="宋体" w:cs="宋体"/>
                <w:i w:val="0"/>
                <w:iCs w:val="0"/>
                <w:color w:val="000000"/>
                <w:sz w:val="24"/>
                <w:szCs w:val="24"/>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C1DD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C4F6DD">
            <w:pPr>
              <w:jc w:val="center"/>
              <w:rPr>
                <w:rFonts w:hint="eastAsia" w:ascii="宋体" w:hAnsi="宋体" w:eastAsia="宋体" w:cs="宋体"/>
                <w:i w:val="0"/>
                <w:iCs w:val="0"/>
                <w:color w:val="000000"/>
                <w:sz w:val="24"/>
                <w:szCs w:val="24"/>
                <w:u w:val="none"/>
              </w:rPr>
            </w:pPr>
          </w:p>
        </w:tc>
      </w:tr>
      <w:tr w14:paraId="7B5C4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368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39C9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单面展架牌：户外写真+PVC板+不锈钢包边+铁架</w:t>
            </w:r>
          </w:p>
        </w:tc>
        <w:tc>
          <w:tcPr>
            <w:tcW w:w="2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C1B0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EADF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90*70+70脚</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FFAB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C80091">
            <w:pPr>
              <w:jc w:val="center"/>
              <w:rPr>
                <w:rFonts w:hint="eastAsia" w:ascii="宋体" w:hAnsi="宋体" w:eastAsia="宋体" w:cs="宋体"/>
                <w:i w:val="0"/>
                <w:iCs w:val="0"/>
                <w:color w:val="000000"/>
                <w:sz w:val="24"/>
                <w:szCs w:val="24"/>
                <w:u w:val="none"/>
              </w:rPr>
            </w:pPr>
          </w:p>
        </w:tc>
      </w:tr>
      <w:tr w14:paraId="5A8BA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C38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CF95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塑料板装修</w:t>
            </w:r>
          </w:p>
        </w:tc>
        <w:tc>
          <w:tcPr>
            <w:tcW w:w="2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2941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3762CB">
            <w:pPr>
              <w:jc w:val="center"/>
              <w:rPr>
                <w:rFonts w:hint="eastAsia" w:ascii="宋体" w:hAnsi="宋体" w:eastAsia="宋体" w:cs="宋体"/>
                <w:i w:val="0"/>
                <w:iCs w:val="0"/>
                <w:color w:val="000000"/>
                <w:sz w:val="24"/>
                <w:szCs w:val="24"/>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90C9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6591D7">
            <w:pPr>
              <w:jc w:val="center"/>
              <w:rPr>
                <w:rFonts w:hint="eastAsia" w:ascii="宋体" w:hAnsi="宋体" w:eastAsia="宋体" w:cs="宋体"/>
                <w:i w:val="0"/>
                <w:iCs w:val="0"/>
                <w:color w:val="000000"/>
                <w:sz w:val="24"/>
                <w:szCs w:val="24"/>
                <w:u w:val="none"/>
              </w:rPr>
            </w:pPr>
          </w:p>
        </w:tc>
      </w:tr>
      <w:tr w14:paraId="3BF54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010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7B7D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水晶字</w:t>
            </w:r>
          </w:p>
        </w:tc>
        <w:tc>
          <w:tcPr>
            <w:tcW w:w="2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D4EF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282FF3">
            <w:pPr>
              <w:jc w:val="center"/>
              <w:rPr>
                <w:rFonts w:hint="eastAsia" w:ascii="宋体" w:hAnsi="宋体" w:eastAsia="宋体" w:cs="宋体"/>
                <w:i w:val="0"/>
                <w:iCs w:val="0"/>
                <w:color w:val="000000"/>
                <w:sz w:val="24"/>
                <w:szCs w:val="24"/>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04B1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公分</w:t>
            </w:r>
          </w:p>
        </w:tc>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6428A1">
            <w:pPr>
              <w:jc w:val="center"/>
              <w:rPr>
                <w:rFonts w:hint="eastAsia" w:ascii="宋体" w:hAnsi="宋体" w:eastAsia="宋体" w:cs="宋体"/>
                <w:i w:val="0"/>
                <w:iCs w:val="0"/>
                <w:color w:val="000000"/>
                <w:sz w:val="24"/>
                <w:szCs w:val="24"/>
                <w:u w:val="none"/>
              </w:rPr>
            </w:pPr>
          </w:p>
        </w:tc>
      </w:tr>
      <w:tr w14:paraId="467F5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5C2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8D85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PVC字</w:t>
            </w:r>
          </w:p>
        </w:tc>
        <w:tc>
          <w:tcPr>
            <w:tcW w:w="2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DFD8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1BB597">
            <w:pPr>
              <w:jc w:val="center"/>
              <w:rPr>
                <w:rFonts w:hint="eastAsia" w:ascii="宋体" w:hAnsi="宋体" w:eastAsia="宋体" w:cs="宋体"/>
                <w:i w:val="0"/>
                <w:iCs w:val="0"/>
                <w:color w:val="000000"/>
                <w:sz w:val="24"/>
                <w:szCs w:val="24"/>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E756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公分</w:t>
            </w:r>
          </w:p>
        </w:tc>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449C67">
            <w:pPr>
              <w:jc w:val="center"/>
              <w:rPr>
                <w:rFonts w:hint="eastAsia" w:ascii="宋体" w:hAnsi="宋体" w:eastAsia="宋体" w:cs="宋体"/>
                <w:i w:val="0"/>
                <w:iCs w:val="0"/>
                <w:color w:val="000000"/>
                <w:sz w:val="24"/>
                <w:szCs w:val="24"/>
                <w:u w:val="none"/>
              </w:rPr>
            </w:pPr>
          </w:p>
        </w:tc>
      </w:tr>
      <w:tr w14:paraId="43F5C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E98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2690" w:type="dxa"/>
            <w:tcBorders>
              <w:top w:val="single" w:color="000000" w:sz="4" w:space="0"/>
              <w:left w:val="nil"/>
              <w:bottom w:val="single" w:color="000000" w:sz="4" w:space="0"/>
              <w:right w:val="nil"/>
            </w:tcBorders>
            <w:shd w:val="clear" w:color="auto" w:fill="FFFFFF"/>
            <w:vAlign w:val="center"/>
          </w:tcPr>
          <w:p w14:paraId="654147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不锈钢发光字</w:t>
            </w:r>
          </w:p>
        </w:tc>
        <w:tc>
          <w:tcPr>
            <w:tcW w:w="2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A361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6DBD58">
            <w:pPr>
              <w:jc w:val="center"/>
              <w:rPr>
                <w:rFonts w:hint="eastAsia" w:ascii="宋体" w:hAnsi="宋体" w:eastAsia="宋体" w:cs="宋体"/>
                <w:i w:val="0"/>
                <w:iCs w:val="0"/>
                <w:color w:val="000000"/>
                <w:sz w:val="24"/>
                <w:szCs w:val="24"/>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6203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85ABA6">
            <w:pPr>
              <w:jc w:val="center"/>
              <w:rPr>
                <w:rFonts w:hint="eastAsia" w:ascii="宋体" w:hAnsi="宋体" w:eastAsia="宋体" w:cs="宋体"/>
                <w:i w:val="0"/>
                <w:iCs w:val="0"/>
                <w:color w:val="000000"/>
                <w:sz w:val="24"/>
                <w:szCs w:val="24"/>
                <w:u w:val="none"/>
              </w:rPr>
            </w:pPr>
          </w:p>
        </w:tc>
      </w:tr>
      <w:tr w14:paraId="565FF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7D9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2690" w:type="dxa"/>
            <w:tcBorders>
              <w:top w:val="single" w:color="000000" w:sz="4" w:space="0"/>
              <w:left w:val="nil"/>
              <w:bottom w:val="single" w:color="000000" w:sz="4" w:space="0"/>
              <w:right w:val="nil"/>
            </w:tcBorders>
            <w:shd w:val="clear" w:color="auto" w:fill="FFFFFF"/>
            <w:vAlign w:val="center"/>
          </w:tcPr>
          <w:p w14:paraId="36E9FD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室内单色显示屏</w:t>
            </w:r>
          </w:p>
        </w:tc>
        <w:tc>
          <w:tcPr>
            <w:tcW w:w="2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A3FC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253F16">
            <w:pPr>
              <w:jc w:val="center"/>
              <w:rPr>
                <w:rFonts w:hint="eastAsia" w:ascii="宋体" w:hAnsi="宋体" w:eastAsia="宋体" w:cs="宋体"/>
                <w:i w:val="0"/>
                <w:iCs w:val="0"/>
                <w:color w:val="000000"/>
                <w:sz w:val="24"/>
                <w:szCs w:val="24"/>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0173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739D2A">
            <w:pPr>
              <w:jc w:val="center"/>
              <w:rPr>
                <w:rFonts w:hint="eastAsia" w:ascii="宋体" w:hAnsi="宋体" w:eastAsia="宋体" w:cs="宋体"/>
                <w:i w:val="0"/>
                <w:iCs w:val="0"/>
                <w:color w:val="000000"/>
                <w:sz w:val="24"/>
                <w:szCs w:val="24"/>
                <w:u w:val="none"/>
              </w:rPr>
            </w:pPr>
          </w:p>
        </w:tc>
      </w:tr>
      <w:tr w14:paraId="569E8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119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934A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PVC双面PVC胸卡+卡套+卡扣</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4E5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C5C8B">
            <w:pPr>
              <w:jc w:val="center"/>
              <w:rPr>
                <w:rFonts w:hint="eastAsia" w:ascii="宋体" w:hAnsi="宋体" w:eastAsia="宋体" w:cs="宋体"/>
                <w:i w:val="0"/>
                <w:iCs w:val="0"/>
                <w:color w:val="000000"/>
                <w:sz w:val="24"/>
                <w:szCs w:val="24"/>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30C7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864DFD">
            <w:pPr>
              <w:jc w:val="center"/>
              <w:rPr>
                <w:rFonts w:hint="eastAsia" w:ascii="宋体" w:hAnsi="宋体" w:eastAsia="宋体" w:cs="宋体"/>
                <w:i w:val="0"/>
                <w:iCs w:val="0"/>
                <w:color w:val="000000"/>
                <w:sz w:val="24"/>
                <w:szCs w:val="24"/>
                <w:u w:val="none"/>
              </w:rPr>
            </w:pPr>
          </w:p>
        </w:tc>
      </w:tr>
      <w:tr w14:paraId="66B66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82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349E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1A682">
            <w:pPr>
              <w:rPr>
                <w:rFonts w:hint="eastAsia" w:ascii="宋体" w:hAnsi="宋体" w:eastAsia="宋体" w:cs="宋体"/>
                <w:i w:val="0"/>
                <w:iCs w:val="0"/>
                <w:color w:val="000000"/>
                <w:sz w:val="24"/>
                <w:szCs w:val="24"/>
                <w:u w:val="none"/>
              </w:rPr>
            </w:pPr>
          </w:p>
        </w:tc>
      </w:tr>
    </w:tbl>
    <w:p w14:paraId="7B8EF9BE">
      <w:p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（注：由于宣传制作种类繁多，未能详细列项，如有超出上述清单需求范围的，再与供应商进行议价。）</w:t>
      </w:r>
    </w:p>
    <w:p w14:paraId="64D45356">
      <w:pPr>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三、</w:t>
      </w:r>
      <w:r>
        <w:rPr>
          <w:rFonts w:hint="eastAsia" w:ascii="黑体" w:hAnsi="黑体" w:eastAsia="黑体" w:cs="黑体"/>
          <w:b w:val="0"/>
          <w:bCs w:val="0"/>
          <w:sz w:val="32"/>
          <w:szCs w:val="32"/>
        </w:rPr>
        <w:t>项目需求</w:t>
      </w:r>
    </w:p>
    <w:p w14:paraId="4CF9D430">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1.万宁市市区</w:t>
      </w:r>
      <w:bookmarkStart w:id="14" w:name="_GoBack"/>
      <w:bookmarkEnd w:id="14"/>
      <w:r>
        <w:rPr>
          <w:rFonts w:hint="eastAsia" w:ascii="仿宋" w:hAnsi="仿宋" w:eastAsia="仿宋" w:cs="仿宋"/>
          <w:i w:val="0"/>
          <w:iCs w:val="0"/>
          <w:caps w:val="0"/>
          <w:color w:val="333333"/>
          <w:spacing w:val="0"/>
          <w:sz w:val="32"/>
          <w:szCs w:val="32"/>
          <w:shd w:val="clear" w:fill="FFFFFF"/>
          <w:lang w:val="en-US" w:eastAsia="zh-CN"/>
        </w:rPr>
        <w:t>（或者距离我院5公里以内）开设有门店及喷绘厂，能够承接广告宣传制作报价单内的所有项目，并满足当天应急设计、制作与安装。应有对所需制作内容及售后服务的及时响应条件（接到宣传需要响应不超过1小时；紧急情况需在2小时内到位；一般情况应在12小时内进行维护），应急响应及售后服务相关交通及运输费用自付；参选单位应及时按医院要求对前期已完成的制作内容移位或拆除。</w:t>
      </w:r>
    </w:p>
    <w:p w14:paraId="6C58AA57">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2.参选单位应根据医院需求，独立快速的设计能力。有广告设计和物料制作的稳定团队，配备有专业人员，具备成熟的实践经验和执行能力，能够落实广告创意、设计并提供相关证明文件。</w:t>
      </w:r>
    </w:p>
    <w:p w14:paraId="3ECD9BCA">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3.在物料制作方面具备价格优势，能够保质保量、按时按需地落实各类物料制作。</w:t>
      </w:r>
    </w:p>
    <w:p w14:paraId="67D8053E">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黑体" w:hAnsi="黑体" w:eastAsia="黑体" w:cs="黑体"/>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4.参选单位需结合工作实际，在节假日期间安排人员对接处置紧急广告任务。</w:t>
      </w:r>
    </w:p>
    <w:p w14:paraId="0D5CFC00">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5.供货人提供货物的质量、规格、配置、功能应与“技术参数要求”相一致。若无相应规定或规定不明确的，则应符合相应的国家标准、行业标准。没有国家标准、行业标准的，则应满足通常标准或符合“技术参数要求”的特定标准。</w:t>
      </w:r>
    </w:p>
    <w:p w14:paraId="61989880">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6.采购人根据得分排名情况轮流向成交供应商进行下单。</w:t>
      </w:r>
    </w:p>
    <w:p w14:paraId="52E5309B">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7.供货人应向采购人提供所送货物清单等相关资料。</w:t>
      </w:r>
    </w:p>
    <w:p w14:paraId="64A5788B">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8.未能通过采购人验收的货物，以及采购人接收后发现有误的货物，由供货人自费回收。如供货人未在采购人发出通知后十日内收回，则采购人可自行处理该货物，包括但不限于另地存放并收取租金等，由此产生的费用由供货人承担。</w:t>
      </w:r>
    </w:p>
    <w:p w14:paraId="6FA88139">
      <w:pPr>
        <w:ind w:firstLine="640" w:firstLineChars="200"/>
        <w:rPr>
          <w:rFonts w:hint="eastAsia" w:ascii="仿宋" w:hAnsi="仿宋" w:eastAsia="仿宋" w:cs="仿宋"/>
          <w:b/>
          <w:bCs/>
          <w:sz w:val="28"/>
          <w:szCs w:val="40"/>
        </w:rPr>
      </w:pPr>
      <w:r>
        <w:rPr>
          <w:rFonts w:hint="eastAsia" w:ascii="黑体" w:hAnsi="黑体" w:eastAsia="黑体" w:cs="黑体"/>
          <w:b w:val="0"/>
          <w:bCs w:val="0"/>
          <w:sz w:val="32"/>
          <w:szCs w:val="44"/>
        </w:rPr>
        <w:t>四、售后服务</w:t>
      </w:r>
    </w:p>
    <w:p w14:paraId="02F36C9A">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1.货物质保期为至少1年,所有货物交货完毕并验收合格之日起计算。质保期内,如发生质量问题,采购人可以选择退货或换货,承担因此产生的一切费用,并从货物正常使用或更换当日起重新计算质保期。</w:t>
      </w:r>
    </w:p>
    <w:p w14:paraId="32F3ACEE">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2.保修期内,供应商应保证采购人免费获得供应商提供的售后保修及技术支持服务。</w:t>
      </w:r>
    </w:p>
    <w:p w14:paraId="1DBAD4F4">
      <w:pPr>
        <w:ind w:firstLine="562" w:firstLineChars="200"/>
        <w:rPr>
          <w:rFonts w:hint="eastAsia" w:ascii="仿宋" w:hAnsi="仿宋" w:eastAsia="仿宋" w:cs="仿宋"/>
          <w:b/>
          <w:bCs/>
          <w:sz w:val="28"/>
          <w:szCs w:val="40"/>
        </w:rPr>
      </w:pPr>
    </w:p>
    <w:p w14:paraId="6B21F59C">
      <w:pPr>
        <w:ind w:firstLine="562" w:firstLineChars="200"/>
        <w:rPr>
          <w:rFonts w:hint="eastAsia" w:ascii="仿宋" w:hAnsi="仿宋" w:eastAsia="仿宋" w:cs="仿宋"/>
          <w:b/>
          <w:bCs/>
          <w:sz w:val="28"/>
          <w:szCs w:val="40"/>
        </w:rPr>
      </w:pPr>
    </w:p>
    <w:p w14:paraId="058D0A01">
      <w:pPr>
        <w:tabs>
          <w:tab w:val="left" w:pos="8280"/>
        </w:tabs>
        <w:spacing w:line="360" w:lineRule="auto"/>
        <w:jc w:val="left"/>
        <w:outlineLvl w:val="0"/>
        <w:rPr>
          <w:rFonts w:hint="eastAsia" w:ascii="仿宋_GB2312" w:hAnsi="宋体" w:eastAsia="仿宋_GB2312"/>
          <w:b/>
          <w:sz w:val="36"/>
          <w:szCs w:val="36"/>
        </w:rPr>
      </w:pPr>
      <w:bookmarkStart w:id="7" w:name="_Toc5345"/>
    </w:p>
    <w:p w14:paraId="6BA41C23">
      <w:pPr>
        <w:tabs>
          <w:tab w:val="left" w:pos="8280"/>
        </w:tabs>
        <w:spacing w:line="360" w:lineRule="auto"/>
        <w:jc w:val="left"/>
        <w:outlineLvl w:val="0"/>
        <w:rPr>
          <w:rFonts w:hint="eastAsia" w:ascii="宋体" w:hAnsi="宋体" w:eastAsia="宋体" w:cs="宋体"/>
          <w:b w:val="0"/>
          <w:bCs/>
          <w:sz w:val="44"/>
          <w:szCs w:val="44"/>
        </w:rPr>
      </w:pPr>
    </w:p>
    <w:p w14:paraId="3AB8B1DF">
      <w:pPr>
        <w:tabs>
          <w:tab w:val="left" w:pos="8280"/>
        </w:tabs>
        <w:spacing w:line="360" w:lineRule="auto"/>
        <w:ind w:firstLine="3080" w:firstLineChars="700"/>
        <w:jc w:val="left"/>
        <w:outlineLvl w:val="0"/>
        <w:rPr>
          <w:rFonts w:hint="eastAsia" w:ascii="宋体" w:hAnsi="宋体" w:eastAsia="宋体" w:cs="宋体"/>
          <w:b w:val="0"/>
          <w:bCs/>
          <w:sz w:val="44"/>
          <w:szCs w:val="44"/>
        </w:rPr>
      </w:pPr>
    </w:p>
    <w:p w14:paraId="4D55FCE4">
      <w:pPr>
        <w:tabs>
          <w:tab w:val="left" w:pos="8280"/>
        </w:tabs>
        <w:spacing w:line="360" w:lineRule="auto"/>
        <w:ind w:firstLine="3080" w:firstLineChars="700"/>
        <w:jc w:val="left"/>
        <w:outlineLvl w:val="0"/>
        <w:rPr>
          <w:rFonts w:hint="eastAsia" w:ascii="宋体" w:hAnsi="宋体" w:eastAsia="宋体" w:cs="宋体"/>
          <w:b w:val="0"/>
          <w:bCs/>
          <w:sz w:val="44"/>
          <w:szCs w:val="44"/>
        </w:rPr>
      </w:pPr>
    </w:p>
    <w:p w14:paraId="29450A04">
      <w:pPr>
        <w:tabs>
          <w:tab w:val="left" w:pos="8280"/>
        </w:tabs>
        <w:spacing w:line="360" w:lineRule="auto"/>
        <w:ind w:firstLine="3080" w:firstLineChars="700"/>
        <w:jc w:val="left"/>
        <w:outlineLvl w:val="0"/>
        <w:rPr>
          <w:rFonts w:hint="eastAsia" w:ascii="宋体" w:hAnsi="宋体" w:eastAsia="宋体" w:cs="宋体"/>
          <w:b w:val="0"/>
          <w:bCs/>
          <w:sz w:val="44"/>
          <w:szCs w:val="44"/>
        </w:rPr>
      </w:pPr>
    </w:p>
    <w:p w14:paraId="2C2D1068">
      <w:pPr>
        <w:tabs>
          <w:tab w:val="left" w:pos="8280"/>
        </w:tabs>
        <w:spacing w:line="360" w:lineRule="auto"/>
        <w:ind w:firstLine="3080" w:firstLineChars="700"/>
        <w:jc w:val="left"/>
        <w:outlineLvl w:val="0"/>
        <w:rPr>
          <w:rFonts w:hint="eastAsia" w:ascii="宋体" w:hAnsi="宋体" w:eastAsia="宋体" w:cs="宋体"/>
          <w:b w:val="0"/>
          <w:bCs/>
          <w:sz w:val="44"/>
          <w:szCs w:val="44"/>
        </w:rPr>
      </w:pPr>
    </w:p>
    <w:p w14:paraId="75FDA5EC">
      <w:pPr>
        <w:tabs>
          <w:tab w:val="left" w:pos="8280"/>
        </w:tabs>
        <w:spacing w:line="360" w:lineRule="auto"/>
        <w:ind w:firstLine="3080" w:firstLineChars="700"/>
        <w:jc w:val="left"/>
        <w:outlineLvl w:val="0"/>
        <w:rPr>
          <w:rFonts w:hint="eastAsia" w:ascii="宋体" w:hAnsi="宋体" w:eastAsia="宋体" w:cs="宋体"/>
          <w:b w:val="0"/>
          <w:bCs/>
          <w:sz w:val="44"/>
          <w:szCs w:val="44"/>
        </w:rPr>
      </w:pPr>
    </w:p>
    <w:p w14:paraId="0D76A1AA">
      <w:pPr>
        <w:tabs>
          <w:tab w:val="left" w:pos="8280"/>
        </w:tabs>
        <w:spacing w:line="360" w:lineRule="auto"/>
        <w:ind w:firstLine="3080" w:firstLineChars="700"/>
        <w:jc w:val="left"/>
        <w:outlineLvl w:val="0"/>
        <w:rPr>
          <w:rFonts w:hint="eastAsia" w:ascii="宋体" w:hAnsi="宋体" w:eastAsia="宋体" w:cs="宋体"/>
          <w:b w:val="0"/>
          <w:bCs/>
          <w:sz w:val="44"/>
          <w:szCs w:val="44"/>
        </w:rPr>
      </w:pPr>
    </w:p>
    <w:p w14:paraId="10E4916A">
      <w:pPr>
        <w:tabs>
          <w:tab w:val="left" w:pos="8280"/>
        </w:tabs>
        <w:spacing w:line="360" w:lineRule="auto"/>
        <w:ind w:firstLine="3080" w:firstLineChars="700"/>
        <w:jc w:val="left"/>
        <w:outlineLvl w:val="0"/>
        <w:rPr>
          <w:rFonts w:hint="eastAsia" w:ascii="宋体" w:hAnsi="宋体" w:eastAsia="宋体" w:cs="宋体"/>
          <w:b w:val="0"/>
          <w:bCs/>
          <w:sz w:val="44"/>
          <w:szCs w:val="44"/>
        </w:rPr>
      </w:pPr>
    </w:p>
    <w:p w14:paraId="4FCD0EAD">
      <w:pPr>
        <w:tabs>
          <w:tab w:val="left" w:pos="8280"/>
        </w:tabs>
        <w:spacing w:line="360" w:lineRule="auto"/>
        <w:ind w:firstLine="3080" w:firstLineChars="700"/>
        <w:jc w:val="left"/>
        <w:outlineLvl w:val="0"/>
        <w:rPr>
          <w:rFonts w:hint="eastAsia" w:ascii="宋体" w:hAnsi="宋体" w:eastAsia="宋体" w:cs="宋体"/>
          <w:b w:val="0"/>
          <w:bCs/>
          <w:sz w:val="44"/>
          <w:szCs w:val="44"/>
        </w:rPr>
      </w:pPr>
    </w:p>
    <w:p w14:paraId="37F3932E">
      <w:pPr>
        <w:tabs>
          <w:tab w:val="left" w:pos="8280"/>
        </w:tabs>
        <w:spacing w:line="360" w:lineRule="auto"/>
        <w:ind w:firstLine="3080" w:firstLineChars="700"/>
        <w:jc w:val="left"/>
        <w:outlineLvl w:val="0"/>
        <w:rPr>
          <w:rFonts w:hint="eastAsia" w:ascii="宋体" w:hAnsi="宋体" w:eastAsia="宋体" w:cs="宋体"/>
          <w:b w:val="0"/>
          <w:bCs/>
          <w:sz w:val="44"/>
          <w:szCs w:val="44"/>
        </w:rPr>
      </w:pPr>
      <w:r>
        <w:rPr>
          <w:rFonts w:hint="eastAsia" w:ascii="宋体" w:hAnsi="宋体" w:eastAsia="宋体" w:cs="宋体"/>
          <w:b w:val="0"/>
          <w:bCs/>
          <w:sz w:val="44"/>
          <w:szCs w:val="44"/>
        </w:rPr>
        <w:t>第三章 竞价须知</w:t>
      </w:r>
      <w:bookmarkEnd w:id="7"/>
    </w:p>
    <w:p w14:paraId="3DF28EB4">
      <w:pPr>
        <w:autoSpaceDE w:val="0"/>
        <w:autoSpaceDN w:val="0"/>
        <w:adjustRightInd w:val="0"/>
        <w:spacing w:line="360" w:lineRule="auto"/>
        <w:jc w:val="left"/>
        <w:rPr>
          <w:rFonts w:ascii="仿宋_GB2312" w:eastAsia="仿宋_GB2312"/>
          <w:color w:val="000000"/>
          <w:sz w:val="28"/>
          <w:szCs w:val="24"/>
        </w:rPr>
      </w:pPr>
    </w:p>
    <w:p w14:paraId="34524D11">
      <w:pPr>
        <w:autoSpaceDE w:val="0"/>
        <w:autoSpaceDN w:val="0"/>
        <w:adjustRightInd w:val="0"/>
        <w:spacing w:line="360" w:lineRule="auto"/>
        <w:ind w:firstLine="640" w:firstLineChars="200"/>
        <w:rPr>
          <w:rFonts w:hint="eastAsia" w:ascii="黑体" w:hAnsi="黑体" w:eastAsia="黑体" w:cs="黑体"/>
          <w:color w:val="000000"/>
          <w:sz w:val="32"/>
          <w:szCs w:val="28"/>
        </w:rPr>
      </w:pPr>
      <w:r>
        <w:rPr>
          <w:rFonts w:hint="eastAsia" w:ascii="黑体" w:hAnsi="黑体" w:eastAsia="黑体" w:cs="黑体"/>
          <w:color w:val="000000"/>
          <w:sz w:val="32"/>
          <w:szCs w:val="28"/>
          <w:lang w:val="en-US" w:eastAsia="zh-CN"/>
        </w:rPr>
        <w:t>一、</w:t>
      </w:r>
      <w:r>
        <w:rPr>
          <w:rFonts w:hint="eastAsia" w:ascii="黑体" w:hAnsi="黑体" w:eastAsia="黑体" w:cs="黑体"/>
          <w:color w:val="000000"/>
          <w:sz w:val="32"/>
          <w:szCs w:val="28"/>
        </w:rPr>
        <w:t>总则</w:t>
      </w:r>
    </w:p>
    <w:p w14:paraId="1CB65C3C">
      <w:pPr>
        <w:autoSpaceDE w:val="0"/>
        <w:autoSpaceDN w:val="0"/>
        <w:adjustRightInd w:val="0"/>
        <w:spacing w:line="360" w:lineRule="auto"/>
        <w:ind w:firstLine="640" w:firstLineChars="200"/>
        <w:rPr>
          <w:rFonts w:hint="eastAsia" w:ascii="楷体" w:hAnsi="楷体" w:eastAsia="楷体" w:cs="楷体"/>
          <w:color w:val="000000"/>
          <w:sz w:val="32"/>
          <w:szCs w:val="28"/>
        </w:rPr>
      </w:pPr>
      <w:r>
        <w:rPr>
          <w:rFonts w:hint="eastAsia" w:ascii="楷体" w:hAnsi="楷体" w:eastAsia="楷体" w:cs="楷体"/>
          <w:color w:val="000000"/>
          <w:sz w:val="32"/>
          <w:szCs w:val="28"/>
        </w:rPr>
        <w:t>1.适用范围</w:t>
      </w:r>
    </w:p>
    <w:p w14:paraId="627DC737">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本竞价文件适用于竞价中相关内容的竞价。</w:t>
      </w:r>
    </w:p>
    <w:p w14:paraId="34F31632">
      <w:pPr>
        <w:autoSpaceDE w:val="0"/>
        <w:autoSpaceDN w:val="0"/>
        <w:adjustRightInd w:val="0"/>
        <w:spacing w:line="360" w:lineRule="auto"/>
        <w:ind w:firstLine="640" w:firstLineChars="200"/>
        <w:rPr>
          <w:rFonts w:hint="eastAsia" w:ascii="楷体" w:hAnsi="楷体" w:eastAsia="楷体" w:cs="楷体"/>
          <w:color w:val="000000"/>
          <w:sz w:val="32"/>
          <w:szCs w:val="28"/>
        </w:rPr>
      </w:pPr>
      <w:r>
        <w:rPr>
          <w:rFonts w:hint="eastAsia" w:ascii="楷体" w:hAnsi="楷体" w:eastAsia="楷体" w:cs="楷体"/>
          <w:color w:val="000000"/>
          <w:sz w:val="32"/>
          <w:szCs w:val="28"/>
        </w:rPr>
        <w:t>2.定义</w:t>
      </w:r>
    </w:p>
    <w:p w14:paraId="74182A3E">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（1）“竞价人”是万宁市</w:t>
      </w:r>
      <w:r>
        <w:rPr>
          <w:rFonts w:hint="eastAsia" w:ascii="仿宋" w:hAnsi="仿宋" w:eastAsia="仿宋" w:cs="仿宋"/>
          <w:color w:val="000000"/>
          <w:sz w:val="32"/>
          <w:szCs w:val="28"/>
          <w:lang w:val="en-US" w:eastAsia="zh-CN"/>
        </w:rPr>
        <w:t>中</w:t>
      </w:r>
      <w:r>
        <w:rPr>
          <w:rFonts w:hint="eastAsia" w:ascii="仿宋" w:hAnsi="仿宋" w:eastAsia="仿宋" w:cs="仿宋"/>
          <w:color w:val="000000"/>
          <w:sz w:val="32"/>
          <w:szCs w:val="28"/>
        </w:rPr>
        <w:t>医院。</w:t>
      </w:r>
    </w:p>
    <w:p w14:paraId="0628C706">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（2）“供应商”指按照本文件规定获得竞价文件并参加竞价的供应商。</w:t>
      </w:r>
    </w:p>
    <w:p w14:paraId="5D399283">
      <w:pPr>
        <w:autoSpaceDE w:val="0"/>
        <w:autoSpaceDN w:val="0"/>
        <w:adjustRightInd w:val="0"/>
        <w:spacing w:line="360" w:lineRule="auto"/>
        <w:ind w:firstLine="640" w:firstLineChars="200"/>
        <w:rPr>
          <w:rFonts w:hint="eastAsia" w:ascii="黑体" w:hAnsi="黑体" w:eastAsia="黑体" w:cs="黑体"/>
          <w:color w:val="000000"/>
          <w:sz w:val="32"/>
          <w:szCs w:val="28"/>
        </w:rPr>
      </w:pPr>
      <w:r>
        <w:rPr>
          <w:rFonts w:hint="eastAsia" w:ascii="黑体" w:hAnsi="黑体" w:eastAsia="黑体" w:cs="黑体"/>
          <w:color w:val="000000"/>
          <w:sz w:val="32"/>
          <w:szCs w:val="28"/>
          <w:lang w:val="en-US" w:eastAsia="zh-CN"/>
        </w:rPr>
        <w:t>二、</w:t>
      </w:r>
      <w:r>
        <w:rPr>
          <w:rFonts w:hint="eastAsia" w:ascii="黑体" w:hAnsi="黑体" w:eastAsia="黑体" w:cs="黑体"/>
          <w:color w:val="000000"/>
          <w:sz w:val="32"/>
          <w:szCs w:val="28"/>
        </w:rPr>
        <w:t>合格的供应商</w:t>
      </w:r>
    </w:p>
    <w:p w14:paraId="64F59163">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1.供应商具有独立承担民事责任的能力，在中华人民共和国境内登记注册的独立法人或其他组织；</w:t>
      </w:r>
    </w:p>
    <w:p w14:paraId="64120ECF">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2.凡两家或以上供应商参加同一项目的活动，有如下情况的，一经发现，将视同串标处理：①为同一法定代表人的；②为同一股东控股的；③其中一家公司为其他公司最大股东的；</w:t>
      </w:r>
    </w:p>
    <w:p w14:paraId="69E29082">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3.供应商(含其授权的下属单位、分支机构)参加本次活动前三年内，在经营活动中没有重大违法记录(须提供书面声明)。</w:t>
      </w:r>
    </w:p>
    <w:p w14:paraId="49A6BD29">
      <w:pPr>
        <w:autoSpaceDE w:val="0"/>
        <w:autoSpaceDN w:val="0"/>
        <w:adjustRightInd w:val="0"/>
        <w:spacing w:line="360" w:lineRule="auto"/>
        <w:ind w:firstLine="640" w:firstLineChars="200"/>
        <w:rPr>
          <w:rFonts w:hint="eastAsia" w:ascii="黑体" w:hAnsi="黑体" w:eastAsia="黑体" w:cs="黑体"/>
          <w:color w:val="000000"/>
          <w:sz w:val="32"/>
          <w:szCs w:val="28"/>
        </w:rPr>
      </w:pPr>
      <w:r>
        <w:rPr>
          <w:rFonts w:hint="eastAsia" w:ascii="黑体" w:hAnsi="黑体" w:eastAsia="黑体" w:cs="黑体"/>
          <w:color w:val="000000"/>
          <w:sz w:val="32"/>
          <w:szCs w:val="28"/>
          <w:lang w:val="en-US" w:eastAsia="zh-CN"/>
        </w:rPr>
        <w:t>三、</w:t>
      </w:r>
      <w:r>
        <w:rPr>
          <w:rFonts w:hint="eastAsia" w:ascii="黑体" w:hAnsi="黑体" w:eastAsia="黑体" w:cs="黑体"/>
          <w:color w:val="000000"/>
          <w:sz w:val="32"/>
          <w:szCs w:val="28"/>
        </w:rPr>
        <w:t>响应文件（标书）内容和格式</w:t>
      </w:r>
    </w:p>
    <w:p w14:paraId="1238A331">
      <w:pPr>
        <w:autoSpaceDE w:val="0"/>
        <w:autoSpaceDN w:val="0"/>
        <w:adjustRightInd w:val="0"/>
        <w:spacing w:line="360" w:lineRule="auto"/>
        <w:ind w:firstLine="640" w:firstLineChars="200"/>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color w:val="000000"/>
          <w:sz w:val="32"/>
          <w:szCs w:val="28"/>
        </w:rPr>
        <w:t>请报价人按照以下文件要求的格式、内容制作响应文件（标书）</w:t>
      </w:r>
    </w:p>
    <w:p w14:paraId="3700D1E5">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9" w:lineRule="exact"/>
        <w:ind w:right="0" w:rightChars="0" w:firstLine="640" w:firstLineChars="200"/>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1.须提供营业执照、税务登记证和组织机构代码证（或三证合一证照）复印件，法人代表身份证复印件，授权代表授权委托书原件及身份证复印件。（必送资料；附件5） 　　</w:t>
      </w:r>
    </w:p>
    <w:p w14:paraId="5B7B8A01">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9" w:lineRule="exact"/>
        <w:ind w:right="0" w:rightChars="0" w:firstLine="640" w:firstLineChars="200"/>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2.提供服务质量保障承诺书。（必送资料；附件1）。 　　</w:t>
      </w:r>
    </w:p>
    <w:p w14:paraId="554C13C7">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9" w:lineRule="exact"/>
        <w:ind w:right="0" w:rightChars="0" w:firstLine="640" w:firstLineChars="200"/>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3.提供近3年内的单位业绩证明文件如设计案例或合同（选送资料）。 　</w:t>
      </w:r>
    </w:p>
    <w:p w14:paraId="048834CB">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9" w:lineRule="exact"/>
        <w:ind w:right="0" w:rightChars="0" w:firstLine="640" w:firstLineChars="200"/>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4.报价一览表。（必送资料；附件2）</w:t>
      </w:r>
    </w:p>
    <w:p w14:paraId="0ED696A7">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9" w:lineRule="exact"/>
        <w:ind w:right="0" w:rightChars="0" w:firstLine="640" w:firstLineChars="200"/>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5.服务要求响应表。（必送资料；附件3）</w:t>
      </w:r>
    </w:p>
    <w:p w14:paraId="29C44C5D">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9" w:lineRule="exact"/>
        <w:ind w:right="0" w:rightChars="0" w:firstLine="640" w:firstLineChars="200"/>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6.授权委托书。（必送资料；附件4）</w:t>
      </w:r>
    </w:p>
    <w:p w14:paraId="24C335C2">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9" w:lineRule="exact"/>
        <w:ind w:right="0" w:rightChars="0" w:firstLine="640" w:firstLineChars="200"/>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7.具备《中华人民共和国政府采购法》第二十二条规定条件的承诺书。（必送资料；附件6）</w:t>
      </w:r>
    </w:p>
    <w:p w14:paraId="4DBA69E6">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9" w:lineRule="exact"/>
        <w:ind w:right="0" w:rightChars="0" w:firstLine="640" w:firstLineChars="200"/>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8.与参与本项目的供应商之间，单位负责人不为同一人，也不存在直接控股、管理关系的承诺书。（必送资料；附件7）</w:t>
      </w:r>
    </w:p>
    <w:p w14:paraId="2B080F77">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9" w:lineRule="exact"/>
        <w:ind w:right="0" w:rightChars="0" w:firstLine="640" w:firstLineChars="200"/>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9.广告物料遴选报价表及各项物料的样板。（必送资料）</w:t>
      </w:r>
    </w:p>
    <w:p w14:paraId="76B32CEA">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9" w:lineRule="exact"/>
        <w:ind w:right="0" w:rightChars="0" w:firstLine="640" w:firstLineChars="200"/>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10本项目不接受联合体，不接受选择性报价，不得分包和转包。</w:t>
      </w:r>
    </w:p>
    <w:p w14:paraId="2A5168C2">
      <w:pPr>
        <w:pStyle w:val="1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79" w:lineRule="exact"/>
        <w:ind w:right="0" w:rightChars="0" w:firstLine="640" w:firstLineChars="200"/>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11.报价人认为需要的其它证明材料。</w:t>
      </w:r>
    </w:p>
    <w:p w14:paraId="4AA4A80E">
      <w:pPr>
        <w:autoSpaceDE w:val="0"/>
        <w:autoSpaceDN w:val="0"/>
        <w:adjustRightInd w:val="0"/>
        <w:spacing w:line="360" w:lineRule="auto"/>
        <w:ind w:firstLine="643" w:firstLineChars="200"/>
        <w:rPr>
          <w:rFonts w:hint="eastAsia" w:ascii="仿宋" w:hAnsi="仿宋" w:eastAsia="仿宋" w:cs="仿宋"/>
          <w:color w:val="000000"/>
          <w:sz w:val="32"/>
          <w:szCs w:val="28"/>
        </w:rPr>
      </w:pPr>
      <w:r>
        <w:rPr>
          <w:rFonts w:hint="eastAsia" w:ascii="仿宋" w:hAnsi="仿宋" w:eastAsia="仿宋" w:cs="仿宋"/>
          <w:b/>
          <w:bCs/>
          <w:color w:val="000000"/>
          <w:sz w:val="32"/>
          <w:szCs w:val="28"/>
        </w:rPr>
        <w:t>注：以上材料均需要加盖公章，并统一用牛皮纸档案袋进行装订，须用封条进行密封，密封条和封皮均须加盖公章。不按要求密封的视为无效资料，逾期不受理，敬请知悉。</w:t>
      </w:r>
    </w:p>
    <w:p w14:paraId="24BD2501">
      <w:pPr>
        <w:autoSpaceDE w:val="0"/>
        <w:autoSpaceDN w:val="0"/>
        <w:adjustRightInd w:val="0"/>
        <w:spacing w:line="360" w:lineRule="auto"/>
        <w:ind w:firstLine="640" w:firstLineChars="200"/>
        <w:rPr>
          <w:rFonts w:hint="eastAsia" w:ascii="黑体" w:hAnsi="黑体" w:eastAsia="黑体" w:cs="黑体"/>
          <w:color w:val="000000"/>
          <w:sz w:val="32"/>
          <w:szCs w:val="28"/>
        </w:rPr>
      </w:pPr>
      <w:r>
        <w:rPr>
          <w:rFonts w:hint="eastAsia" w:ascii="黑体" w:hAnsi="黑体" w:eastAsia="黑体" w:cs="黑体"/>
          <w:color w:val="000000"/>
          <w:sz w:val="32"/>
          <w:szCs w:val="28"/>
          <w:lang w:val="en-US" w:eastAsia="zh-CN"/>
        </w:rPr>
        <w:t>四、</w:t>
      </w:r>
      <w:r>
        <w:rPr>
          <w:rFonts w:hint="eastAsia" w:ascii="黑体" w:hAnsi="黑体" w:eastAsia="黑体" w:cs="黑体"/>
          <w:color w:val="000000"/>
          <w:sz w:val="32"/>
          <w:szCs w:val="28"/>
        </w:rPr>
        <w:t>文件递交</w:t>
      </w:r>
    </w:p>
    <w:p w14:paraId="2F0320E9">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1.递交响应文件截止时间、地点</w:t>
      </w:r>
    </w:p>
    <w:p w14:paraId="11A75584">
      <w:pPr>
        <w:autoSpaceDE w:val="0"/>
        <w:autoSpaceDN w:val="0"/>
        <w:adjustRightInd w:val="0"/>
        <w:spacing w:line="360" w:lineRule="auto"/>
        <w:ind w:firstLine="640" w:firstLineChars="200"/>
        <w:rPr>
          <w:rFonts w:hint="eastAsia" w:ascii="仿宋" w:hAnsi="仿宋" w:eastAsia="仿宋" w:cs="仿宋"/>
          <w:b w:val="0"/>
          <w:bCs w:val="0"/>
          <w:color w:val="000000"/>
          <w:sz w:val="32"/>
          <w:szCs w:val="28"/>
        </w:rPr>
      </w:pPr>
      <w:r>
        <w:rPr>
          <w:rFonts w:hint="eastAsia" w:ascii="仿宋" w:hAnsi="仿宋" w:eastAsia="仿宋" w:cs="仿宋"/>
          <w:color w:val="000000"/>
          <w:sz w:val="32"/>
          <w:szCs w:val="28"/>
        </w:rPr>
        <w:t>时间：</w:t>
      </w:r>
      <w:r>
        <w:rPr>
          <w:rFonts w:hint="eastAsia" w:ascii="仿宋" w:hAnsi="仿宋" w:eastAsia="仿宋" w:cs="仿宋"/>
          <w:b w:val="0"/>
          <w:bCs w:val="0"/>
          <w:color w:val="000000"/>
          <w:sz w:val="32"/>
          <w:szCs w:val="28"/>
        </w:rPr>
        <w:t>202</w:t>
      </w:r>
      <w:r>
        <w:rPr>
          <w:rFonts w:hint="eastAsia" w:ascii="仿宋" w:hAnsi="仿宋" w:eastAsia="仿宋" w:cs="仿宋"/>
          <w:b w:val="0"/>
          <w:bCs w:val="0"/>
          <w:color w:val="000000"/>
          <w:sz w:val="32"/>
          <w:szCs w:val="28"/>
          <w:lang w:val="en-US" w:eastAsia="zh-CN"/>
        </w:rPr>
        <w:t>5</w:t>
      </w:r>
      <w:r>
        <w:rPr>
          <w:rFonts w:hint="eastAsia" w:ascii="仿宋" w:hAnsi="仿宋" w:eastAsia="仿宋" w:cs="仿宋"/>
          <w:b w:val="0"/>
          <w:bCs w:val="0"/>
          <w:color w:val="000000"/>
          <w:sz w:val="32"/>
          <w:szCs w:val="28"/>
        </w:rPr>
        <w:t>年</w:t>
      </w:r>
      <w:r>
        <w:rPr>
          <w:rFonts w:hint="eastAsia" w:ascii="仿宋" w:hAnsi="仿宋" w:eastAsia="仿宋" w:cs="仿宋"/>
          <w:b w:val="0"/>
          <w:bCs w:val="0"/>
          <w:color w:val="000000"/>
          <w:sz w:val="32"/>
          <w:szCs w:val="28"/>
          <w:lang w:val="en-US" w:eastAsia="zh-CN"/>
        </w:rPr>
        <w:t>1</w:t>
      </w:r>
      <w:r>
        <w:rPr>
          <w:rFonts w:hint="eastAsia" w:ascii="仿宋" w:hAnsi="仿宋" w:eastAsia="仿宋" w:cs="仿宋"/>
          <w:b w:val="0"/>
          <w:bCs w:val="0"/>
          <w:color w:val="000000"/>
          <w:sz w:val="32"/>
          <w:szCs w:val="28"/>
        </w:rPr>
        <w:t>月</w:t>
      </w:r>
      <w:r>
        <w:rPr>
          <w:rFonts w:hint="eastAsia" w:ascii="仿宋" w:hAnsi="仿宋" w:eastAsia="仿宋" w:cs="仿宋"/>
          <w:b w:val="0"/>
          <w:bCs w:val="0"/>
          <w:color w:val="000000"/>
          <w:sz w:val="32"/>
          <w:szCs w:val="28"/>
          <w:lang w:val="en-US" w:eastAsia="zh-CN"/>
        </w:rPr>
        <w:t>7</w:t>
      </w:r>
      <w:r>
        <w:rPr>
          <w:rFonts w:hint="eastAsia" w:ascii="仿宋" w:hAnsi="仿宋" w:eastAsia="仿宋" w:cs="仿宋"/>
          <w:b w:val="0"/>
          <w:bCs w:val="0"/>
          <w:color w:val="000000"/>
          <w:sz w:val="32"/>
          <w:szCs w:val="28"/>
        </w:rPr>
        <w:t>日</w:t>
      </w:r>
      <w:r>
        <w:rPr>
          <w:rFonts w:hint="eastAsia" w:ascii="仿宋" w:hAnsi="仿宋" w:eastAsia="仿宋" w:cs="仿宋"/>
          <w:b w:val="0"/>
          <w:bCs w:val="0"/>
          <w:color w:val="000000"/>
          <w:sz w:val="32"/>
          <w:szCs w:val="28"/>
          <w:lang w:val="en-US" w:eastAsia="zh-CN"/>
        </w:rPr>
        <w:t>下</w:t>
      </w:r>
      <w:r>
        <w:rPr>
          <w:rFonts w:hint="eastAsia" w:ascii="仿宋" w:hAnsi="仿宋" w:eastAsia="仿宋" w:cs="仿宋"/>
          <w:b w:val="0"/>
          <w:bCs w:val="0"/>
          <w:color w:val="000000"/>
          <w:sz w:val="32"/>
          <w:szCs w:val="28"/>
        </w:rPr>
        <w:t>午</w:t>
      </w:r>
      <w:r>
        <w:rPr>
          <w:rFonts w:hint="eastAsia" w:ascii="仿宋" w:hAnsi="仿宋" w:eastAsia="仿宋" w:cs="仿宋"/>
          <w:b w:val="0"/>
          <w:bCs w:val="0"/>
          <w:color w:val="000000"/>
          <w:sz w:val="32"/>
          <w:szCs w:val="28"/>
          <w:lang w:val="en-US" w:eastAsia="zh-CN"/>
        </w:rPr>
        <w:t>17</w:t>
      </w:r>
      <w:r>
        <w:rPr>
          <w:rFonts w:hint="eastAsia" w:ascii="仿宋" w:hAnsi="仿宋" w:eastAsia="仿宋" w:cs="仿宋"/>
          <w:b w:val="0"/>
          <w:bCs w:val="0"/>
          <w:color w:val="000000"/>
          <w:sz w:val="32"/>
          <w:szCs w:val="28"/>
        </w:rPr>
        <w:t>:</w:t>
      </w:r>
      <w:r>
        <w:rPr>
          <w:rFonts w:hint="eastAsia" w:ascii="仿宋" w:hAnsi="仿宋" w:eastAsia="仿宋" w:cs="仿宋"/>
          <w:b w:val="0"/>
          <w:bCs w:val="0"/>
          <w:color w:val="000000"/>
          <w:sz w:val="32"/>
          <w:szCs w:val="28"/>
          <w:lang w:val="en-US" w:eastAsia="zh-CN"/>
        </w:rPr>
        <w:t>3</w:t>
      </w:r>
      <w:r>
        <w:rPr>
          <w:rFonts w:hint="eastAsia" w:ascii="仿宋" w:hAnsi="仿宋" w:eastAsia="仿宋" w:cs="仿宋"/>
          <w:b w:val="0"/>
          <w:bCs w:val="0"/>
          <w:color w:val="000000"/>
          <w:sz w:val="32"/>
          <w:szCs w:val="28"/>
        </w:rPr>
        <w:t>0</w:t>
      </w:r>
    </w:p>
    <w:p w14:paraId="66E0B133">
      <w:pPr>
        <w:autoSpaceDE w:val="0"/>
        <w:autoSpaceDN w:val="0"/>
        <w:adjustRightInd w:val="0"/>
        <w:spacing w:line="360" w:lineRule="auto"/>
        <w:ind w:firstLine="640" w:firstLineChars="200"/>
        <w:rPr>
          <w:rFonts w:hint="default" w:ascii="仿宋" w:hAnsi="仿宋" w:eastAsia="仿宋" w:cs="仿宋"/>
          <w:color w:val="000000"/>
          <w:sz w:val="32"/>
          <w:szCs w:val="28"/>
          <w:lang w:val="en-US" w:eastAsia="zh-CN"/>
        </w:rPr>
      </w:pPr>
      <w:r>
        <w:rPr>
          <w:rFonts w:hint="eastAsia" w:ascii="仿宋" w:hAnsi="仿宋" w:eastAsia="仿宋" w:cs="仿宋"/>
          <w:color w:val="000000"/>
          <w:sz w:val="32"/>
          <w:szCs w:val="28"/>
        </w:rPr>
        <w:t>地点：万宁市</w:t>
      </w:r>
      <w:r>
        <w:rPr>
          <w:rFonts w:hint="eastAsia" w:ascii="仿宋" w:hAnsi="仿宋" w:eastAsia="仿宋" w:cs="仿宋"/>
          <w:color w:val="000000"/>
          <w:sz w:val="32"/>
          <w:szCs w:val="28"/>
          <w:lang w:val="en-US" w:eastAsia="zh-CN"/>
        </w:rPr>
        <w:t>红专</w:t>
      </w:r>
      <w:r>
        <w:rPr>
          <w:rFonts w:hint="eastAsia" w:ascii="仿宋" w:hAnsi="仿宋" w:eastAsia="仿宋" w:cs="仿宋"/>
          <w:color w:val="000000"/>
          <w:sz w:val="32"/>
          <w:szCs w:val="28"/>
        </w:rPr>
        <w:t>东路</w:t>
      </w:r>
      <w:r>
        <w:rPr>
          <w:rFonts w:hint="eastAsia" w:ascii="仿宋" w:hAnsi="仿宋" w:eastAsia="仿宋" w:cs="仿宋"/>
          <w:color w:val="000000"/>
          <w:sz w:val="32"/>
          <w:szCs w:val="28"/>
          <w:lang w:val="en-US" w:eastAsia="zh-CN"/>
        </w:rPr>
        <w:t>21</w:t>
      </w:r>
      <w:r>
        <w:rPr>
          <w:rFonts w:hint="eastAsia" w:ascii="仿宋" w:hAnsi="仿宋" w:eastAsia="仿宋" w:cs="仿宋"/>
          <w:color w:val="000000"/>
          <w:sz w:val="32"/>
          <w:szCs w:val="28"/>
        </w:rPr>
        <w:t>1号万宁市</w:t>
      </w:r>
      <w:r>
        <w:rPr>
          <w:rFonts w:hint="eastAsia" w:ascii="仿宋" w:hAnsi="仿宋" w:eastAsia="仿宋" w:cs="仿宋"/>
          <w:color w:val="000000"/>
          <w:sz w:val="32"/>
          <w:szCs w:val="28"/>
          <w:lang w:val="en-US" w:eastAsia="zh-CN"/>
        </w:rPr>
        <w:t>中</w:t>
      </w:r>
      <w:r>
        <w:rPr>
          <w:rFonts w:hint="eastAsia" w:ascii="仿宋" w:hAnsi="仿宋" w:eastAsia="仿宋" w:cs="仿宋"/>
          <w:color w:val="000000"/>
          <w:sz w:val="32"/>
          <w:szCs w:val="28"/>
        </w:rPr>
        <w:t>医院</w:t>
      </w:r>
      <w:r>
        <w:rPr>
          <w:rFonts w:hint="eastAsia" w:ascii="仿宋" w:hAnsi="仿宋" w:eastAsia="仿宋" w:cs="仿宋"/>
          <w:color w:val="000000"/>
          <w:sz w:val="32"/>
          <w:szCs w:val="28"/>
          <w:lang w:val="en-US" w:eastAsia="zh-CN"/>
        </w:rPr>
        <w:t>三楼采购办</w:t>
      </w:r>
    </w:p>
    <w:p w14:paraId="60B14627">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文件应于竞价规定的截止时间之前密封送达万宁市</w:t>
      </w:r>
      <w:r>
        <w:rPr>
          <w:rFonts w:hint="eastAsia" w:ascii="仿宋" w:hAnsi="仿宋" w:eastAsia="仿宋" w:cs="仿宋"/>
          <w:color w:val="000000"/>
          <w:sz w:val="32"/>
          <w:szCs w:val="28"/>
          <w:lang w:val="en-US" w:eastAsia="zh-CN"/>
        </w:rPr>
        <w:t>中</w:t>
      </w:r>
      <w:r>
        <w:rPr>
          <w:rFonts w:hint="eastAsia" w:ascii="仿宋" w:hAnsi="仿宋" w:eastAsia="仿宋" w:cs="仿宋"/>
          <w:color w:val="000000"/>
          <w:sz w:val="32"/>
          <w:szCs w:val="28"/>
        </w:rPr>
        <w:t>医院采购办。在竞价文件要求提交文件的截止时间后送达的响应文件，将拒收。</w:t>
      </w:r>
    </w:p>
    <w:p w14:paraId="1B7E1D25">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2.文件需提供一式三份（加盖公章）。</w:t>
      </w:r>
    </w:p>
    <w:p w14:paraId="1049B43B">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3.文件应装入封袋，封面注明项目名称、供应商名称、地址、电话等。</w:t>
      </w:r>
    </w:p>
    <w:p w14:paraId="408D1C42">
      <w:pPr>
        <w:pStyle w:val="1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540" w:lineRule="atLeast"/>
        <w:ind w:left="0" w:right="0" w:firstLine="640" w:firstLineChars="200"/>
        <w:jc w:val="both"/>
        <w:rPr>
          <w:rFonts w:hint="eastAsia" w:ascii="黑体" w:hAnsi="黑体" w:eastAsia="黑体" w:cs="黑体"/>
          <w:i w:val="0"/>
          <w:iCs w:val="0"/>
          <w:caps w:val="0"/>
          <w:color w:val="333333"/>
          <w:spacing w:val="0"/>
          <w:kern w:val="2"/>
          <w:sz w:val="32"/>
          <w:szCs w:val="32"/>
          <w:shd w:val="clear" w:fill="FFFFFF"/>
          <w:lang w:val="en-US" w:eastAsia="zh-CN" w:bidi="ar-SA"/>
        </w:rPr>
      </w:pPr>
      <w:r>
        <w:rPr>
          <w:rFonts w:hint="eastAsia" w:ascii="黑体" w:hAnsi="黑体" w:eastAsia="黑体" w:cs="黑体"/>
          <w:i w:val="0"/>
          <w:iCs w:val="0"/>
          <w:caps w:val="0"/>
          <w:color w:val="333333"/>
          <w:spacing w:val="0"/>
          <w:kern w:val="2"/>
          <w:sz w:val="32"/>
          <w:szCs w:val="32"/>
          <w:shd w:val="clear" w:fill="FFFFFF"/>
          <w:lang w:val="en-US" w:eastAsia="zh-CN" w:bidi="ar-SA"/>
        </w:rPr>
        <w:t>五、评审标准：综合评分法</w:t>
      </w:r>
    </w:p>
    <w:tbl>
      <w:tblPr>
        <w:tblStyle w:val="16"/>
        <w:tblW w:w="9138"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93"/>
        <w:gridCol w:w="1808"/>
        <w:gridCol w:w="1485"/>
        <w:gridCol w:w="4952"/>
      </w:tblGrid>
      <w:tr w14:paraId="4E809AA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1228" w:hRule="atLeast"/>
        </w:trPr>
        <w:tc>
          <w:tcPr>
            <w:tcW w:w="893" w:type="dxa"/>
            <w:tcBorders>
              <w:top w:val="single" w:color="000000" w:sz="6" w:space="0"/>
              <w:left w:val="single" w:color="000000" w:sz="6" w:space="0"/>
              <w:bottom w:val="single" w:color="000000" w:sz="6" w:space="0"/>
              <w:right w:val="single" w:color="000000" w:sz="6" w:space="0"/>
            </w:tcBorders>
            <w:shd w:val="clear" w:color="auto" w:fill="auto"/>
            <w:tcMar>
              <w:top w:w="75" w:type="dxa"/>
              <w:left w:w="105" w:type="dxa"/>
              <w:bottom w:w="75" w:type="dxa"/>
              <w:right w:w="105" w:type="dxa"/>
            </w:tcMar>
            <w:vAlign w:val="top"/>
          </w:tcPr>
          <w:p w14:paraId="006286C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20" w:lineRule="atLeast"/>
              <w:ind w:left="0" w:right="0"/>
              <w:jc w:val="center"/>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序号</w:t>
            </w:r>
          </w:p>
        </w:tc>
        <w:tc>
          <w:tcPr>
            <w:tcW w:w="1808" w:type="dxa"/>
            <w:tcBorders>
              <w:top w:val="single" w:color="000000" w:sz="6" w:space="0"/>
              <w:left w:val="single" w:color="000000" w:sz="6" w:space="0"/>
              <w:bottom w:val="single" w:color="000000" w:sz="6" w:space="0"/>
              <w:right w:val="single" w:color="000000" w:sz="6" w:space="0"/>
            </w:tcBorders>
            <w:shd w:val="clear" w:color="auto" w:fill="auto"/>
            <w:tcMar>
              <w:top w:w="75" w:type="dxa"/>
              <w:left w:w="105" w:type="dxa"/>
              <w:bottom w:w="75" w:type="dxa"/>
              <w:right w:w="105" w:type="dxa"/>
            </w:tcMar>
            <w:vAlign w:val="top"/>
          </w:tcPr>
          <w:p w14:paraId="746A032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20" w:lineRule="atLeast"/>
              <w:ind w:left="0" w:right="0"/>
              <w:jc w:val="center"/>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评审内容</w:t>
            </w:r>
          </w:p>
        </w:tc>
        <w:tc>
          <w:tcPr>
            <w:tcW w:w="1485" w:type="dxa"/>
            <w:tcBorders>
              <w:top w:val="single" w:color="000000" w:sz="6" w:space="0"/>
              <w:left w:val="single" w:color="000000" w:sz="6" w:space="0"/>
              <w:bottom w:val="single" w:color="000000" w:sz="6" w:space="0"/>
              <w:right w:val="single" w:color="000000" w:sz="6" w:space="0"/>
            </w:tcBorders>
            <w:shd w:val="clear" w:color="auto" w:fill="auto"/>
            <w:tcMar>
              <w:top w:w="75" w:type="dxa"/>
              <w:left w:w="105" w:type="dxa"/>
              <w:bottom w:w="75" w:type="dxa"/>
              <w:right w:w="105" w:type="dxa"/>
            </w:tcMar>
            <w:vAlign w:val="top"/>
          </w:tcPr>
          <w:p w14:paraId="5F24225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20" w:lineRule="atLeast"/>
              <w:ind w:left="0" w:right="0"/>
              <w:jc w:val="center"/>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分值（分）</w:t>
            </w:r>
          </w:p>
        </w:tc>
        <w:tc>
          <w:tcPr>
            <w:tcW w:w="4952" w:type="dxa"/>
            <w:tcBorders>
              <w:top w:val="single" w:color="000000" w:sz="6" w:space="0"/>
              <w:left w:val="single" w:color="000000" w:sz="6" w:space="0"/>
              <w:bottom w:val="single" w:color="000000" w:sz="6" w:space="0"/>
              <w:right w:val="single" w:color="000000" w:sz="6" w:space="0"/>
            </w:tcBorders>
            <w:shd w:val="clear" w:color="auto" w:fill="auto"/>
            <w:tcMar>
              <w:top w:w="75" w:type="dxa"/>
              <w:left w:w="105" w:type="dxa"/>
              <w:bottom w:w="75" w:type="dxa"/>
              <w:right w:w="105" w:type="dxa"/>
            </w:tcMar>
            <w:vAlign w:val="top"/>
          </w:tcPr>
          <w:p w14:paraId="1B478EF6">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20" w:lineRule="atLeast"/>
              <w:ind w:left="0" w:right="0"/>
              <w:jc w:val="center"/>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评分要点</w:t>
            </w:r>
          </w:p>
        </w:tc>
      </w:tr>
      <w:tr w14:paraId="305D2A9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1168" w:hRule="atLeast"/>
        </w:trPr>
        <w:tc>
          <w:tcPr>
            <w:tcW w:w="893" w:type="dxa"/>
            <w:tcBorders>
              <w:top w:val="single" w:color="000000" w:sz="6" w:space="0"/>
              <w:left w:val="single" w:color="000000" w:sz="6" w:space="0"/>
              <w:bottom w:val="single" w:color="000000" w:sz="6" w:space="0"/>
              <w:right w:val="single" w:color="000000" w:sz="6" w:space="0"/>
            </w:tcBorders>
            <w:shd w:val="clear" w:color="auto" w:fill="auto"/>
            <w:tcMar>
              <w:top w:w="75" w:type="dxa"/>
              <w:left w:w="105" w:type="dxa"/>
              <w:bottom w:w="75" w:type="dxa"/>
              <w:right w:w="105" w:type="dxa"/>
            </w:tcMar>
            <w:vAlign w:val="top"/>
          </w:tcPr>
          <w:p w14:paraId="766706A3">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20" w:lineRule="atLeast"/>
              <w:ind w:left="0" w:right="0"/>
              <w:jc w:val="center"/>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1</w:t>
            </w:r>
          </w:p>
        </w:tc>
        <w:tc>
          <w:tcPr>
            <w:tcW w:w="1808" w:type="dxa"/>
            <w:tcBorders>
              <w:top w:val="single" w:color="000000" w:sz="6" w:space="0"/>
              <w:left w:val="single" w:color="000000" w:sz="6" w:space="0"/>
              <w:bottom w:val="single" w:color="000000" w:sz="6" w:space="0"/>
              <w:right w:val="single" w:color="000000" w:sz="6" w:space="0"/>
            </w:tcBorders>
            <w:shd w:val="clear" w:color="auto" w:fill="auto"/>
            <w:tcMar>
              <w:top w:w="75" w:type="dxa"/>
              <w:left w:w="105" w:type="dxa"/>
              <w:bottom w:w="75" w:type="dxa"/>
              <w:right w:w="105" w:type="dxa"/>
            </w:tcMar>
            <w:vAlign w:val="top"/>
          </w:tcPr>
          <w:p w14:paraId="6D55DAA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20" w:lineRule="atLeast"/>
              <w:ind w:left="0" w:right="0"/>
              <w:jc w:val="center"/>
              <w:textAlignment w:val="auto"/>
              <w:rPr>
                <w:rFonts w:hint="default"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供应商项目方案（</w:t>
            </w:r>
            <w:r>
              <w:rPr>
                <w:rFonts w:hint="eastAsia" w:ascii="仿宋" w:hAnsi="仿宋" w:eastAsia="仿宋" w:cs="仿宋"/>
                <w:bCs/>
                <w:color w:val="000000"/>
                <w:sz w:val="32"/>
                <w:szCs w:val="32"/>
              </w:rPr>
              <w:t>包括工作内容、人员配备情况</w:t>
            </w:r>
            <w:r>
              <w:rPr>
                <w:rFonts w:hint="eastAsia" w:ascii="仿宋" w:hAnsi="仿宋" w:eastAsia="仿宋" w:cs="仿宋"/>
                <w:bCs/>
                <w:color w:val="000000"/>
                <w:sz w:val="32"/>
                <w:szCs w:val="32"/>
                <w:lang w:eastAsia="zh-CN"/>
              </w:rPr>
              <w:t>、</w:t>
            </w:r>
            <w:r>
              <w:rPr>
                <w:rFonts w:hint="eastAsia" w:ascii="仿宋" w:hAnsi="仿宋" w:eastAsia="仿宋" w:cs="仿宋"/>
                <w:bCs/>
                <w:color w:val="000000"/>
                <w:sz w:val="32"/>
                <w:szCs w:val="32"/>
                <w:lang w:val="en-US" w:eastAsia="zh-CN"/>
              </w:rPr>
              <w:t>项目方案</w:t>
            </w:r>
            <w:r>
              <w:rPr>
                <w:rFonts w:hint="eastAsia" w:ascii="仿宋" w:hAnsi="仿宋" w:eastAsia="仿宋" w:cs="仿宋"/>
                <w:bCs/>
                <w:color w:val="000000"/>
                <w:sz w:val="32"/>
                <w:szCs w:val="32"/>
              </w:rPr>
              <w:t>的完整性、科学性、针对性、合理性</w:t>
            </w:r>
            <w:r>
              <w:rPr>
                <w:rFonts w:hint="eastAsia" w:ascii="仿宋" w:hAnsi="仿宋" w:eastAsia="仿宋" w:cs="仿宋"/>
                <w:i w:val="0"/>
                <w:iCs w:val="0"/>
                <w:caps w:val="0"/>
                <w:color w:val="333333"/>
                <w:spacing w:val="0"/>
                <w:kern w:val="2"/>
                <w:sz w:val="32"/>
                <w:szCs w:val="32"/>
                <w:shd w:val="clear" w:fill="FFFFFF"/>
                <w:lang w:val="en-US" w:eastAsia="zh-CN" w:bidi="ar-SA"/>
              </w:rPr>
              <w:t>）</w:t>
            </w:r>
          </w:p>
        </w:tc>
        <w:tc>
          <w:tcPr>
            <w:tcW w:w="1485" w:type="dxa"/>
            <w:tcBorders>
              <w:top w:val="single" w:color="000000" w:sz="6" w:space="0"/>
              <w:left w:val="single" w:color="000000" w:sz="6" w:space="0"/>
              <w:bottom w:val="single" w:color="000000" w:sz="6" w:space="0"/>
              <w:right w:val="single" w:color="000000" w:sz="6" w:space="0"/>
            </w:tcBorders>
            <w:shd w:val="clear" w:color="auto" w:fill="auto"/>
            <w:tcMar>
              <w:top w:w="75" w:type="dxa"/>
              <w:left w:w="105" w:type="dxa"/>
              <w:bottom w:w="75" w:type="dxa"/>
              <w:right w:w="105" w:type="dxa"/>
            </w:tcMar>
            <w:vAlign w:val="top"/>
          </w:tcPr>
          <w:p w14:paraId="2F4E4B2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20" w:lineRule="atLeast"/>
              <w:ind w:left="0" w:right="0"/>
              <w:jc w:val="center"/>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30</w:t>
            </w:r>
          </w:p>
        </w:tc>
        <w:tc>
          <w:tcPr>
            <w:tcW w:w="4952" w:type="dxa"/>
            <w:tcBorders>
              <w:top w:val="single" w:color="000000" w:sz="6" w:space="0"/>
              <w:left w:val="single" w:color="000000" w:sz="6" w:space="0"/>
              <w:bottom w:val="single" w:color="000000" w:sz="6" w:space="0"/>
              <w:right w:val="single" w:color="000000" w:sz="6" w:space="0"/>
            </w:tcBorders>
            <w:shd w:val="clear" w:color="auto" w:fill="auto"/>
            <w:tcMar>
              <w:top w:w="75" w:type="dxa"/>
              <w:left w:w="105" w:type="dxa"/>
              <w:bottom w:w="75" w:type="dxa"/>
              <w:right w:w="105" w:type="dxa"/>
            </w:tcMar>
            <w:vAlign w:val="top"/>
          </w:tcPr>
          <w:p w14:paraId="018F011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20" w:lineRule="atLeast"/>
              <w:ind w:left="0" w:right="0"/>
              <w:jc w:val="center"/>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供应商提供纸质版项目方案</w:t>
            </w:r>
          </w:p>
        </w:tc>
      </w:tr>
      <w:tr w14:paraId="070DC5C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607" w:hRule="atLeast"/>
        </w:trPr>
        <w:tc>
          <w:tcPr>
            <w:tcW w:w="893" w:type="dxa"/>
            <w:tcBorders>
              <w:top w:val="single" w:color="000000" w:sz="6" w:space="0"/>
              <w:left w:val="single" w:color="000000" w:sz="6" w:space="0"/>
              <w:bottom w:val="single" w:color="000000" w:sz="6" w:space="0"/>
              <w:right w:val="single" w:color="000000" w:sz="6" w:space="0"/>
            </w:tcBorders>
            <w:shd w:val="clear" w:color="auto" w:fill="auto"/>
            <w:tcMar>
              <w:top w:w="75" w:type="dxa"/>
              <w:left w:w="105" w:type="dxa"/>
              <w:bottom w:w="75" w:type="dxa"/>
              <w:right w:w="105" w:type="dxa"/>
            </w:tcMar>
            <w:vAlign w:val="top"/>
          </w:tcPr>
          <w:p w14:paraId="29C5485B">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20" w:lineRule="atLeast"/>
              <w:ind w:left="0" w:right="0"/>
              <w:jc w:val="center"/>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2</w:t>
            </w:r>
          </w:p>
        </w:tc>
        <w:tc>
          <w:tcPr>
            <w:tcW w:w="1808" w:type="dxa"/>
            <w:tcBorders>
              <w:top w:val="single" w:color="000000" w:sz="6" w:space="0"/>
              <w:left w:val="single" w:color="000000" w:sz="6" w:space="0"/>
              <w:bottom w:val="single" w:color="000000" w:sz="6" w:space="0"/>
              <w:right w:val="single" w:color="000000" w:sz="6" w:space="0"/>
            </w:tcBorders>
            <w:shd w:val="clear" w:color="auto" w:fill="auto"/>
            <w:tcMar>
              <w:top w:w="75" w:type="dxa"/>
              <w:left w:w="105" w:type="dxa"/>
              <w:bottom w:w="75" w:type="dxa"/>
              <w:right w:w="105" w:type="dxa"/>
            </w:tcMar>
            <w:vAlign w:val="top"/>
          </w:tcPr>
          <w:p w14:paraId="4FC0EC7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20" w:lineRule="atLeast"/>
              <w:ind w:left="0" w:right="0"/>
              <w:jc w:val="center"/>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设计水平</w:t>
            </w:r>
          </w:p>
        </w:tc>
        <w:tc>
          <w:tcPr>
            <w:tcW w:w="1485" w:type="dxa"/>
            <w:tcBorders>
              <w:top w:val="single" w:color="000000" w:sz="6" w:space="0"/>
              <w:left w:val="single" w:color="000000" w:sz="6" w:space="0"/>
              <w:bottom w:val="single" w:color="000000" w:sz="6" w:space="0"/>
              <w:right w:val="single" w:color="000000" w:sz="6" w:space="0"/>
            </w:tcBorders>
            <w:shd w:val="clear" w:color="auto" w:fill="auto"/>
            <w:tcMar>
              <w:top w:w="75" w:type="dxa"/>
              <w:left w:w="105" w:type="dxa"/>
              <w:bottom w:w="75" w:type="dxa"/>
              <w:right w:w="105" w:type="dxa"/>
            </w:tcMar>
            <w:vAlign w:val="top"/>
          </w:tcPr>
          <w:p w14:paraId="5500BF61">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20" w:lineRule="atLeast"/>
              <w:ind w:left="0" w:right="0"/>
              <w:jc w:val="center"/>
              <w:textAlignment w:val="auto"/>
              <w:rPr>
                <w:rFonts w:hint="default"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10</w:t>
            </w:r>
          </w:p>
        </w:tc>
        <w:tc>
          <w:tcPr>
            <w:tcW w:w="4952" w:type="dxa"/>
            <w:tcBorders>
              <w:top w:val="single" w:color="000000" w:sz="6" w:space="0"/>
              <w:left w:val="single" w:color="000000" w:sz="6" w:space="0"/>
              <w:bottom w:val="single" w:color="000000" w:sz="6" w:space="0"/>
              <w:right w:val="single" w:color="000000" w:sz="6" w:space="0"/>
            </w:tcBorders>
            <w:shd w:val="clear" w:color="auto" w:fill="auto"/>
            <w:tcMar>
              <w:top w:w="75" w:type="dxa"/>
              <w:left w:w="105" w:type="dxa"/>
              <w:bottom w:w="75" w:type="dxa"/>
              <w:right w:w="105" w:type="dxa"/>
            </w:tcMar>
            <w:vAlign w:val="top"/>
          </w:tcPr>
          <w:p w14:paraId="46FD741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20" w:lineRule="atLeast"/>
              <w:ind w:left="0" w:right="0"/>
              <w:jc w:val="center"/>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查看相关同类设计作品</w:t>
            </w:r>
          </w:p>
        </w:tc>
      </w:tr>
      <w:tr w14:paraId="182FD4B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2052" w:hRule="atLeast"/>
        </w:trPr>
        <w:tc>
          <w:tcPr>
            <w:tcW w:w="893" w:type="dxa"/>
            <w:tcBorders>
              <w:top w:val="single" w:color="000000" w:sz="6" w:space="0"/>
              <w:left w:val="single" w:color="000000" w:sz="6" w:space="0"/>
              <w:bottom w:val="single" w:color="000000" w:sz="6" w:space="0"/>
              <w:right w:val="single" w:color="000000" w:sz="6" w:space="0"/>
            </w:tcBorders>
            <w:shd w:val="clear" w:color="auto" w:fill="auto"/>
            <w:tcMar>
              <w:top w:w="75" w:type="dxa"/>
              <w:left w:w="105" w:type="dxa"/>
              <w:bottom w:w="75" w:type="dxa"/>
              <w:right w:w="105" w:type="dxa"/>
            </w:tcMar>
            <w:vAlign w:val="top"/>
          </w:tcPr>
          <w:p w14:paraId="6BF5184D">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20" w:lineRule="atLeast"/>
              <w:ind w:left="0" w:right="0"/>
              <w:jc w:val="center"/>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3</w:t>
            </w:r>
          </w:p>
        </w:tc>
        <w:tc>
          <w:tcPr>
            <w:tcW w:w="1808" w:type="dxa"/>
            <w:tcBorders>
              <w:top w:val="single" w:color="000000" w:sz="6" w:space="0"/>
              <w:left w:val="single" w:color="000000" w:sz="6" w:space="0"/>
              <w:bottom w:val="single" w:color="000000" w:sz="6" w:space="0"/>
              <w:right w:val="single" w:color="000000" w:sz="6" w:space="0"/>
            </w:tcBorders>
            <w:shd w:val="clear" w:color="auto" w:fill="auto"/>
            <w:tcMar>
              <w:top w:w="75" w:type="dxa"/>
              <w:left w:w="105" w:type="dxa"/>
              <w:bottom w:w="75" w:type="dxa"/>
              <w:right w:w="105" w:type="dxa"/>
            </w:tcMar>
            <w:vAlign w:val="top"/>
          </w:tcPr>
          <w:p w14:paraId="7BCDFEE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20" w:lineRule="atLeast"/>
              <w:ind w:left="0" w:right="0"/>
              <w:jc w:val="center"/>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同类业绩</w:t>
            </w:r>
          </w:p>
        </w:tc>
        <w:tc>
          <w:tcPr>
            <w:tcW w:w="1485" w:type="dxa"/>
            <w:tcBorders>
              <w:top w:val="single" w:color="000000" w:sz="6" w:space="0"/>
              <w:left w:val="single" w:color="000000" w:sz="6" w:space="0"/>
              <w:bottom w:val="single" w:color="000000" w:sz="6" w:space="0"/>
              <w:right w:val="single" w:color="000000" w:sz="6" w:space="0"/>
            </w:tcBorders>
            <w:shd w:val="clear" w:color="auto" w:fill="auto"/>
            <w:tcMar>
              <w:top w:w="75" w:type="dxa"/>
              <w:left w:w="105" w:type="dxa"/>
              <w:bottom w:w="75" w:type="dxa"/>
              <w:right w:w="105" w:type="dxa"/>
            </w:tcMar>
            <w:vAlign w:val="top"/>
          </w:tcPr>
          <w:p w14:paraId="741956A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20" w:lineRule="atLeast"/>
              <w:ind w:left="0" w:right="0"/>
              <w:jc w:val="center"/>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5</w:t>
            </w:r>
          </w:p>
        </w:tc>
        <w:tc>
          <w:tcPr>
            <w:tcW w:w="4952" w:type="dxa"/>
            <w:tcBorders>
              <w:top w:val="single" w:color="000000" w:sz="6" w:space="0"/>
              <w:left w:val="single" w:color="000000" w:sz="6" w:space="0"/>
              <w:bottom w:val="single" w:color="000000" w:sz="6" w:space="0"/>
              <w:right w:val="single" w:color="000000" w:sz="6" w:space="0"/>
            </w:tcBorders>
            <w:shd w:val="clear" w:color="auto" w:fill="auto"/>
            <w:tcMar>
              <w:top w:w="75" w:type="dxa"/>
              <w:left w:w="105" w:type="dxa"/>
              <w:bottom w:w="75" w:type="dxa"/>
              <w:right w:w="105" w:type="dxa"/>
            </w:tcMar>
            <w:vAlign w:val="top"/>
          </w:tcPr>
          <w:p w14:paraId="12D15D40">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20" w:lineRule="atLeast"/>
              <w:ind w:left="0" w:right="0"/>
              <w:jc w:val="center"/>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查看2021年-2023年度业绩合同或发票等，同一家采购方年度合同金额超过1万元得1分，满分 5 分。</w:t>
            </w:r>
          </w:p>
        </w:tc>
      </w:tr>
      <w:tr w14:paraId="6462E09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1408" w:hRule="atLeast"/>
        </w:trPr>
        <w:tc>
          <w:tcPr>
            <w:tcW w:w="893" w:type="dxa"/>
            <w:tcBorders>
              <w:top w:val="single" w:color="000000" w:sz="6" w:space="0"/>
              <w:left w:val="single" w:color="000000" w:sz="6" w:space="0"/>
              <w:bottom w:val="single" w:color="000000" w:sz="6" w:space="0"/>
              <w:right w:val="single" w:color="000000" w:sz="6" w:space="0"/>
            </w:tcBorders>
            <w:shd w:val="clear" w:color="auto" w:fill="auto"/>
            <w:tcMar>
              <w:top w:w="75" w:type="dxa"/>
              <w:left w:w="105" w:type="dxa"/>
              <w:bottom w:w="75" w:type="dxa"/>
              <w:right w:w="105" w:type="dxa"/>
            </w:tcMar>
            <w:vAlign w:val="top"/>
          </w:tcPr>
          <w:p w14:paraId="3E8B7FD9">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20" w:lineRule="atLeast"/>
              <w:ind w:left="0" w:right="0"/>
              <w:jc w:val="center"/>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4</w:t>
            </w:r>
          </w:p>
        </w:tc>
        <w:tc>
          <w:tcPr>
            <w:tcW w:w="1808" w:type="dxa"/>
            <w:tcBorders>
              <w:top w:val="single" w:color="000000" w:sz="6" w:space="0"/>
              <w:left w:val="single" w:color="000000" w:sz="6" w:space="0"/>
              <w:bottom w:val="single" w:color="000000" w:sz="6" w:space="0"/>
              <w:right w:val="single" w:color="000000" w:sz="6" w:space="0"/>
            </w:tcBorders>
            <w:shd w:val="clear" w:color="auto" w:fill="auto"/>
            <w:tcMar>
              <w:top w:w="75" w:type="dxa"/>
              <w:left w:w="105" w:type="dxa"/>
              <w:bottom w:w="75" w:type="dxa"/>
              <w:right w:w="105" w:type="dxa"/>
            </w:tcMar>
            <w:vAlign w:val="top"/>
          </w:tcPr>
          <w:p w14:paraId="59EC9BF2">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20" w:lineRule="atLeast"/>
              <w:ind w:left="0" w:right="0"/>
              <w:jc w:val="center"/>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售后服务（</w:t>
            </w:r>
            <w:r>
              <w:rPr>
                <w:rFonts w:hint="eastAsia" w:ascii="仿宋" w:hAnsi="仿宋" w:eastAsia="仿宋" w:cs="仿宋"/>
                <w:bCs/>
                <w:color w:val="000000"/>
                <w:sz w:val="32"/>
                <w:szCs w:val="32"/>
                <w:lang w:val="en-US" w:eastAsia="zh-CN"/>
              </w:rPr>
              <w:t>服务承诺,从服务内容、服务措施、应急服务承诺、本地化服务、后续服务方案</w:t>
            </w:r>
            <w:r>
              <w:rPr>
                <w:rFonts w:hint="eastAsia" w:ascii="仿宋" w:hAnsi="仿宋" w:eastAsia="仿宋" w:cs="仿宋"/>
                <w:i w:val="0"/>
                <w:iCs w:val="0"/>
                <w:caps w:val="0"/>
                <w:color w:val="333333"/>
                <w:spacing w:val="0"/>
                <w:kern w:val="2"/>
                <w:sz w:val="32"/>
                <w:szCs w:val="32"/>
                <w:shd w:val="clear" w:fill="FFFFFF"/>
                <w:lang w:val="en-US" w:eastAsia="zh-CN" w:bidi="ar-SA"/>
              </w:rPr>
              <w:t>）</w:t>
            </w:r>
          </w:p>
        </w:tc>
        <w:tc>
          <w:tcPr>
            <w:tcW w:w="1485" w:type="dxa"/>
            <w:tcBorders>
              <w:top w:val="single" w:color="000000" w:sz="6" w:space="0"/>
              <w:left w:val="single" w:color="000000" w:sz="6" w:space="0"/>
              <w:bottom w:val="single" w:color="000000" w:sz="6" w:space="0"/>
              <w:right w:val="single" w:color="000000" w:sz="6" w:space="0"/>
            </w:tcBorders>
            <w:shd w:val="clear" w:color="auto" w:fill="auto"/>
            <w:tcMar>
              <w:top w:w="75" w:type="dxa"/>
              <w:left w:w="105" w:type="dxa"/>
              <w:bottom w:w="75" w:type="dxa"/>
              <w:right w:w="105" w:type="dxa"/>
            </w:tcMar>
            <w:vAlign w:val="top"/>
          </w:tcPr>
          <w:p w14:paraId="3FA693D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20" w:lineRule="atLeast"/>
              <w:ind w:left="0" w:right="0"/>
              <w:jc w:val="center"/>
              <w:textAlignment w:val="auto"/>
              <w:rPr>
                <w:rFonts w:hint="default"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25</w:t>
            </w:r>
          </w:p>
        </w:tc>
        <w:tc>
          <w:tcPr>
            <w:tcW w:w="4952" w:type="dxa"/>
            <w:tcBorders>
              <w:top w:val="single" w:color="000000" w:sz="6" w:space="0"/>
              <w:left w:val="single" w:color="000000" w:sz="6" w:space="0"/>
              <w:bottom w:val="single" w:color="000000" w:sz="6" w:space="0"/>
              <w:right w:val="single" w:color="000000" w:sz="6" w:space="0"/>
            </w:tcBorders>
            <w:shd w:val="clear" w:color="auto" w:fill="auto"/>
            <w:tcMar>
              <w:top w:w="75" w:type="dxa"/>
              <w:left w:w="105" w:type="dxa"/>
              <w:bottom w:w="75" w:type="dxa"/>
              <w:right w:w="105" w:type="dxa"/>
            </w:tcMar>
            <w:vAlign w:val="top"/>
          </w:tcPr>
          <w:p w14:paraId="464721F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20" w:lineRule="atLeast"/>
              <w:ind w:left="0" w:right="0"/>
              <w:jc w:val="center"/>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供货响应承诺、人员资质情况、主要制作机械设备统计等</w:t>
            </w:r>
          </w:p>
        </w:tc>
      </w:tr>
      <w:tr w14:paraId="136113B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1782" w:hRule="atLeast"/>
        </w:trPr>
        <w:tc>
          <w:tcPr>
            <w:tcW w:w="893" w:type="dxa"/>
            <w:tcBorders>
              <w:top w:val="single" w:color="000000" w:sz="6" w:space="0"/>
              <w:left w:val="single" w:color="000000" w:sz="6" w:space="0"/>
              <w:bottom w:val="single" w:color="000000" w:sz="6" w:space="0"/>
              <w:right w:val="single" w:color="000000" w:sz="6" w:space="0"/>
            </w:tcBorders>
            <w:shd w:val="clear" w:color="auto" w:fill="auto"/>
            <w:tcMar>
              <w:top w:w="75" w:type="dxa"/>
              <w:left w:w="105" w:type="dxa"/>
              <w:bottom w:w="75" w:type="dxa"/>
              <w:right w:w="105" w:type="dxa"/>
            </w:tcMar>
            <w:vAlign w:val="top"/>
          </w:tcPr>
          <w:p w14:paraId="6794C378">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20" w:lineRule="atLeast"/>
              <w:ind w:left="0" w:right="0"/>
              <w:jc w:val="center"/>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5</w:t>
            </w:r>
          </w:p>
        </w:tc>
        <w:tc>
          <w:tcPr>
            <w:tcW w:w="1808" w:type="dxa"/>
            <w:tcBorders>
              <w:top w:val="single" w:color="000000" w:sz="6" w:space="0"/>
              <w:left w:val="single" w:color="000000" w:sz="6" w:space="0"/>
              <w:bottom w:val="single" w:color="000000" w:sz="6" w:space="0"/>
              <w:right w:val="single" w:color="000000" w:sz="6" w:space="0"/>
            </w:tcBorders>
            <w:shd w:val="clear" w:color="auto" w:fill="auto"/>
            <w:tcMar>
              <w:top w:w="75" w:type="dxa"/>
              <w:left w:w="105" w:type="dxa"/>
              <w:bottom w:w="75" w:type="dxa"/>
              <w:right w:w="105" w:type="dxa"/>
            </w:tcMar>
            <w:vAlign w:val="top"/>
          </w:tcPr>
          <w:p w14:paraId="4ABF7125">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20" w:lineRule="atLeast"/>
              <w:ind w:left="0" w:right="0"/>
              <w:jc w:val="center"/>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货物价格</w:t>
            </w:r>
          </w:p>
        </w:tc>
        <w:tc>
          <w:tcPr>
            <w:tcW w:w="1485" w:type="dxa"/>
            <w:tcBorders>
              <w:top w:val="single" w:color="000000" w:sz="6" w:space="0"/>
              <w:left w:val="single" w:color="000000" w:sz="6" w:space="0"/>
              <w:bottom w:val="single" w:color="000000" w:sz="6" w:space="0"/>
              <w:right w:val="single" w:color="000000" w:sz="6" w:space="0"/>
            </w:tcBorders>
            <w:shd w:val="clear" w:color="auto" w:fill="auto"/>
            <w:tcMar>
              <w:top w:w="75" w:type="dxa"/>
              <w:left w:w="105" w:type="dxa"/>
              <w:bottom w:w="75" w:type="dxa"/>
              <w:right w:w="105" w:type="dxa"/>
            </w:tcMar>
            <w:vAlign w:val="top"/>
          </w:tcPr>
          <w:p w14:paraId="4F7E878C">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20" w:lineRule="atLeast"/>
              <w:ind w:left="0" w:right="0"/>
              <w:jc w:val="center"/>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30</w:t>
            </w:r>
          </w:p>
        </w:tc>
        <w:tc>
          <w:tcPr>
            <w:tcW w:w="4952" w:type="dxa"/>
            <w:tcBorders>
              <w:top w:val="single" w:color="000000" w:sz="6" w:space="0"/>
              <w:left w:val="single" w:color="000000" w:sz="6" w:space="0"/>
              <w:bottom w:val="single" w:color="000000" w:sz="6" w:space="0"/>
              <w:right w:val="single" w:color="000000" w:sz="6" w:space="0"/>
            </w:tcBorders>
            <w:shd w:val="clear" w:color="auto" w:fill="auto"/>
            <w:tcMar>
              <w:top w:w="75" w:type="dxa"/>
              <w:left w:w="105" w:type="dxa"/>
              <w:bottom w:w="75" w:type="dxa"/>
              <w:right w:w="105" w:type="dxa"/>
            </w:tcMar>
            <w:vAlign w:val="top"/>
          </w:tcPr>
          <w:p w14:paraId="0D8C8BAE">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20" w:lineRule="atLeast"/>
              <w:ind w:left="0" w:right="0"/>
              <w:jc w:val="center"/>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涉及医院使用的广告材料（写真、UVPVC+UV、磨砂贴、即时贴、亚克力展架、奖牌等）提供报价</w:t>
            </w:r>
          </w:p>
        </w:tc>
      </w:tr>
      <w:tr w14:paraId="624797D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rPr>
          <w:trHeight w:val="694" w:hRule="atLeast"/>
        </w:trPr>
        <w:tc>
          <w:tcPr>
            <w:tcW w:w="893" w:type="dxa"/>
            <w:tcBorders>
              <w:top w:val="single" w:color="000000" w:sz="6" w:space="0"/>
              <w:left w:val="single" w:color="000000" w:sz="6" w:space="0"/>
              <w:bottom w:val="single" w:color="000000" w:sz="6" w:space="0"/>
              <w:right w:val="single" w:color="000000" w:sz="6" w:space="0"/>
            </w:tcBorders>
            <w:shd w:val="clear" w:color="auto" w:fill="auto"/>
            <w:tcMar>
              <w:top w:w="75" w:type="dxa"/>
              <w:left w:w="105" w:type="dxa"/>
              <w:bottom w:w="75" w:type="dxa"/>
              <w:right w:w="105" w:type="dxa"/>
            </w:tcMar>
            <w:vAlign w:val="top"/>
          </w:tcPr>
          <w:p w14:paraId="0029F41E">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p>
        </w:tc>
        <w:tc>
          <w:tcPr>
            <w:tcW w:w="1808" w:type="dxa"/>
            <w:tcBorders>
              <w:top w:val="single" w:color="000000" w:sz="6" w:space="0"/>
              <w:left w:val="single" w:color="000000" w:sz="6" w:space="0"/>
              <w:bottom w:val="single" w:color="000000" w:sz="6" w:space="0"/>
              <w:right w:val="single" w:color="000000" w:sz="6" w:space="0"/>
            </w:tcBorders>
            <w:shd w:val="clear" w:color="auto" w:fill="auto"/>
            <w:tcMar>
              <w:top w:w="75" w:type="dxa"/>
              <w:left w:w="105" w:type="dxa"/>
              <w:bottom w:w="75" w:type="dxa"/>
              <w:right w:w="105" w:type="dxa"/>
            </w:tcMar>
            <w:vAlign w:val="top"/>
          </w:tcPr>
          <w:p w14:paraId="2B20F365">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p>
        </w:tc>
        <w:tc>
          <w:tcPr>
            <w:tcW w:w="1485" w:type="dxa"/>
            <w:tcBorders>
              <w:top w:val="single" w:color="000000" w:sz="6" w:space="0"/>
              <w:left w:val="single" w:color="000000" w:sz="6" w:space="0"/>
              <w:bottom w:val="single" w:color="000000" w:sz="6" w:space="0"/>
              <w:right w:val="single" w:color="000000" w:sz="6" w:space="0"/>
            </w:tcBorders>
            <w:shd w:val="clear" w:color="auto" w:fill="auto"/>
            <w:tcMar>
              <w:top w:w="75" w:type="dxa"/>
              <w:left w:w="105" w:type="dxa"/>
              <w:bottom w:w="75" w:type="dxa"/>
              <w:right w:w="105" w:type="dxa"/>
            </w:tcMar>
            <w:vAlign w:val="top"/>
          </w:tcPr>
          <w:p w14:paraId="09E17D41">
            <w:pPr>
              <w:keepNext w:val="0"/>
              <w:keepLines w:val="0"/>
              <w:pageBreakBefore w:val="0"/>
              <w:numPr>
                <w:ilvl w:val="0"/>
                <w:numId w:val="0"/>
              </w:numPr>
              <w:kinsoku/>
              <w:wordWrap/>
              <w:overflowPunct/>
              <w:topLinePunct w:val="0"/>
              <w:autoSpaceDE/>
              <w:autoSpaceDN/>
              <w:bidi w:val="0"/>
              <w:adjustRightInd/>
              <w:snapToGrid/>
              <w:spacing w:line="479" w:lineRule="exact"/>
              <w:ind w:firstLine="320" w:firstLineChars="100"/>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100</w:t>
            </w:r>
          </w:p>
        </w:tc>
        <w:tc>
          <w:tcPr>
            <w:tcW w:w="4952" w:type="dxa"/>
            <w:tcBorders>
              <w:top w:val="single" w:color="000000" w:sz="6" w:space="0"/>
              <w:left w:val="single" w:color="000000" w:sz="6" w:space="0"/>
              <w:bottom w:val="single" w:color="000000" w:sz="6" w:space="0"/>
              <w:right w:val="single" w:color="000000" w:sz="6" w:space="0"/>
            </w:tcBorders>
            <w:shd w:val="clear" w:color="auto" w:fill="auto"/>
            <w:tcMar>
              <w:top w:w="75" w:type="dxa"/>
              <w:left w:w="105" w:type="dxa"/>
              <w:bottom w:w="75" w:type="dxa"/>
              <w:right w:w="105" w:type="dxa"/>
            </w:tcMar>
            <w:vAlign w:val="top"/>
          </w:tcPr>
          <w:p w14:paraId="3028F25C">
            <w:pPr>
              <w:keepNext w:val="0"/>
              <w:keepLines w:val="0"/>
              <w:pageBreakBefore w:val="0"/>
              <w:numPr>
                <w:ilvl w:val="0"/>
                <w:numId w:val="0"/>
              </w:numPr>
              <w:kinsoku/>
              <w:wordWrap/>
              <w:overflowPunct/>
              <w:topLinePunct w:val="0"/>
              <w:autoSpaceDE/>
              <w:autoSpaceDN/>
              <w:bidi w:val="0"/>
              <w:adjustRightInd/>
              <w:snapToGrid/>
              <w:spacing w:line="479" w:lineRule="exact"/>
              <w:ind w:firstLine="640" w:firstLineChars="200"/>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p>
        </w:tc>
      </w:tr>
    </w:tbl>
    <w:p w14:paraId="714BA694">
      <w:pPr>
        <w:autoSpaceDE w:val="0"/>
        <w:autoSpaceDN w:val="0"/>
        <w:adjustRightInd w:val="0"/>
        <w:spacing w:line="360" w:lineRule="auto"/>
        <w:rPr>
          <w:rFonts w:hint="eastAsia" w:ascii="仿宋" w:hAnsi="仿宋" w:eastAsia="仿宋" w:cs="仿宋"/>
          <w:color w:val="000000"/>
          <w:sz w:val="32"/>
          <w:szCs w:val="28"/>
        </w:rPr>
      </w:pPr>
    </w:p>
    <w:p w14:paraId="00A20D79">
      <w:pPr>
        <w:autoSpaceDE w:val="0"/>
        <w:autoSpaceDN w:val="0"/>
        <w:adjustRightInd w:val="0"/>
        <w:spacing w:line="360" w:lineRule="auto"/>
        <w:ind w:firstLine="640" w:firstLineChars="200"/>
        <w:rPr>
          <w:rFonts w:hint="eastAsia" w:ascii="黑体" w:hAnsi="黑体" w:eastAsia="黑体" w:cs="黑体"/>
          <w:color w:val="000000"/>
          <w:sz w:val="32"/>
          <w:szCs w:val="28"/>
        </w:rPr>
      </w:pPr>
      <w:r>
        <w:rPr>
          <w:rFonts w:hint="eastAsia" w:ascii="黑体" w:hAnsi="黑体" w:eastAsia="黑体" w:cs="黑体"/>
          <w:color w:val="000000"/>
          <w:sz w:val="32"/>
          <w:szCs w:val="28"/>
          <w:lang w:val="en-US" w:eastAsia="zh-CN"/>
        </w:rPr>
        <w:t>六、</w:t>
      </w:r>
      <w:r>
        <w:rPr>
          <w:rFonts w:hint="eastAsia" w:ascii="黑体" w:hAnsi="黑体" w:eastAsia="黑体" w:cs="黑体"/>
          <w:color w:val="000000"/>
          <w:sz w:val="32"/>
          <w:szCs w:val="28"/>
        </w:rPr>
        <w:t>文件的补充、修改或者撤回</w:t>
      </w:r>
    </w:p>
    <w:p w14:paraId="7D09BF79">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供应商在规定的截止时间前，可以对所递交的文件进行补充、修改或者撤回，并书面通知竞价人。补充、修改的内容为文件的组成部分。</w:t>
      </w:r>
    </w:p>
    <w:p w14:paraId="619AEFB3">
      <w:pPr>
        <w:numPr>
          <w:ilvl w:val="0"/>
          <w:numId w:val="3"/>
        </w:numPr>
        <w:autoSpaceDE w:val="0"/>
        <w:autoSpaceDN w:val="0"/>
        <w:adjustRightInd w:val="0"/>
        <w:spacing w:line="360" w:lineRule="auto"/>
        <w:ind w:firstLine="640" w:firstLineChars="200"/>
        <w:rPr>
          <w:rFonts w:hint="eastAsia" w:ascii="黑体" w:hAnsi="黑体" w:eastAsia="黑体" w:cs="黑体"/>
          <w:color w:val="000000"/>
          <w:sz w:val="32"/>
          <w:szCs w:val="28"/>
        </w:rPr>
      </w:pPr>
      <w:r>
        <w:rPr>
          <w:rFonts w:hint="eastAsia" w:ascii="黑体" w:hAnsi="黑体" w:eastAsia="黑体" w:cs="黑体"/>
          <w:color w:val="000000"/>
          <w:sz w:val="32"/>
          <w:szCs w:val="28"/>
        </w:rPr>
        <w:t>竞价保证金</w:t>
      </w:r>
    </w:p>
    <w:p w14:paraId="25749C2C">
      <w:pPr>
        <w:numPr>
          <w:ilvl w:val="0"/>
          <w:numId w:val="0"/>
        </w:num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本项目不收取保证金。</w:t>
      </w:r>
    </w:p>
    <w:p w14:paraId="4E14D45C">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黑体" w:hAnsi="黑体" w:eastAsia="黑体" w:cs="黑体"/>
          <w:color w:val="000000"/>
          <w:sz w:val="32"/>
          <w:szCs w:val="28"/>
        </w:rPr>
        <w:t>八</w:t>
      </w:r>
      <w:r>
        <w:rPr>
          <w:rFonts w:hint="eastAsia" w:ascii="黑体" w:hAnsi="黑体" w:eastAsia="黑体" w:cs="黑体"/>
          <w:color w:val="000000"/>
          <w:sz w:val="32"/>
          <w:szCs w:val="28"/>
          <w:lang w:eastAsia="zh-CN"/>
        </w:rPr>
        <w:t>、</w:t>
      </w:r>
      <w:r>
        <w:rPr>
          <w:rFonts w:hint="eastAsia" w:ascii="黑体" w:hAnsi="黑体" w:eastAsia="黑体" w:cs="黑体"/>
          <w:color w:val="000000"/>
          <w:sz w:val="32"/>
          <w:szCs w:val="28"/>
        </w:rPr>
        <w:t>竞价程序</w:t>
      </w:r>
    </w:p>
    <w:p w14:paraId="6B5C6262">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1.评审小组：评审小组代表</w:t>
      </w:r>
      <w:r>
        <w:rPr>
          <w:rFonts w:hint="eastAsia" w:ascii="仿宋" w:hAnsi="仿宋" w:eastAsia="仿宋" w:cs="仿宋"/>
          <w:color w:val="000000"/>
          <w:sz w:val="32"/>
          <w:szCs w:val="28"/>
          <w:lang w:val="en-US" w:eastAsia="zh-CN"/>
        </w:rPr>
        <w:t>3-5</w:t>
      </w:r>
      <w:r>
        <w:rPr>
          <w:rFonts w:hint="eastAsia" w:ascii="仿宋" w:hAnsi="仿宋" w:eastAsia="仿宋" w:cs="仿宋"/>
          <w:color w:val="000000"/>
          <w:sz w:val="32"/>
          <w:szCs w:val="28"/>
        </w:rPr>
        <w:t>人组成。</w:t>
      </w:r>
    </w:p>
    <w:p w14:paraId="17044378">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2.竞价供应商：参加竞价的供应商代表应是单位法定代表人或其委托人。</w:t>
      </w:r>
    </w:p>
    <w:p w14:paraId="7E26B6B1">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3.实质性响应审查：竞价小组依据竞价文件的规定，从供应商递交文件的有效性、完整性和对竞价文件的响应程度进行审查，确定是否对竞价文件的实质性要求作出响应。</w:t>
      </w:r>
    </w:p>
    <w:p w14:paraId="7B055961">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4.竞价程序：</w:t>
      </w:r>
    </w:p>
    <w:p w14:paraId="7FC5FA73">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（1）竞价小组要求被竞价的供应商在现场规定的时间内以书面形式一次报出不得更改的最终价格；</w:t>
      </w:r>
    </w:p>
    <w:p w14:paraId="5C44C251">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（2）竞价结束后，竞价小组根据符合需求、质量和服务相等且最终报价最低的原则确定成交供应商；</w:t>
      </w:r>
    </w:p>
    <w:p w14:paraId="11CB42F9">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5.竞价的任何一方在未征得另一方同意的情况下，不得向第三方透露与谈判有关的一切技术资料、价格或其他信息。</w:t>
      </w:r>
    </w:p>
    <w:p w14:paraId="1AB6F733">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6.竞价开始后，递交文件或符合项目资格条件的合格供应商不足三家时，竞价人将另行组织。</w:t>
      </w:r>
    </w:p>
    <w:p w14:paraId="6A6230F7">
      <w:pPr>
        <w:autoSpaceDE w:val="0"/>
        <w:autoSpaceDN w:val="0"/>
        <w:adjustRightInd w:val="0"/>
        <w:spacing w:line="360" w:lineRule="auto"/>
        <w:ind w:firstLine="640" w:firstLineChars="200"/>
        <w:rPr>
          <w:rFonts w:hint="eastAsia" w:ascii="黑体" w:hAnsi="黑体" w:eastAsia="黑体" w:cs="黑体"/>
          <w:color w:val="000000"/>
          <w:sz w:val="32"/>
          <w:szCs w:val="28"/>
        </w:rPr>
      </w:pPr>
      <w:r>
        <w:rPr>
          <w:rFonts w:hint="eastAsia" w:ascii="黑体" w:hAnsi="黑体" w:eastAsia="黑体" w:cs="黑体"/>
          <w:color w:val="000000"/>
          <w:sz w:val="32"/>
          <w:szCs w:val="28"/>
          <w:lang w:val="en-US" w:eastAsia="zh-CN"/>
        </w:rPr>
        <w:t>九、</w:t>
      </w:r>
      <w:r>
        <w:rPr>
          <w:rFonts w:hint="eastAsia" w:ascii="黑体" w:hAnsi="黑体" w:eastAsia="黑体" w:cs="黑体"/>
          <w:color w:val="000000"/>
          <w:sz w:val="32"/>
          <w:szCs w:val="28"/>
        </w:rPr>
        <w:t>付款方式</w:t>
      </w:r>
    </w:p>
    <w:p w14:paraId="2CF2E8BC">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竞价结束后双方进行协商约定。</w:t>
      </w:r>
    </w:p>
    <w:p w14:paraId="13E4C8BA">
      <w:pPr>
        <w:autoSpaceDE w:val="0"/>
        <w:autoSpaceDN w:val="0"/>
        <w:adjustRightInd w:val="0"/>
        <w:spacing w:line="360" w:lineRule="auto"/>
        <w:ind w:firstLine="640" w:firstLineChars="200"/>
        <w:rPr>
          <w:rFonts w:hint="eastAsia" w:ascii="黑体" w:hAnsi="黑体" w:eastAsia="黑体" w:cs="黑体"/>
          <w:color w:val="000000"/>
          <w:sz w:val="32"/>
          <w:szCs w:val="28"/>
          <w:lang w:val="en-US" w:eastAsia="zh-CN"/>
        </w:rPr>
      </w:pPr>
      <w:r>
        <w:rPr>
          <w:rFonts w:hint="eastAsia" w:ascii="黑体" w:hAnsi="黑体" w:eastAsia="黑体" w:cs="黑体"/>
          <w:color w:val="000000"/>
          <w:sz w:val="32"/>
          <w:szCs w:val="28"/>
          <w:lang w:val="en-US" w:eastAsia="zh-CN"/>
        </w:rPr>
        <w:t>十、签订合同</w:t>
      </w:r>
    </w:p>
    <w:p w14:paraId="7AAFF6D9">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1.竞价人向成交供应商发出成交通告。</w:t>
      </w:r>
    </w:p>
    <w:p w14:paraId="4679BA2A">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2.成交供应商应按成交通告规定的时间、地点与竞价人签订合同。</w:t>
      </w:r>
    </w:p>
    <w:p w14:paraId="2296D0CE">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3.成交供应商因不可抗力或者自身原因不能履行合同的，竞价人可以与排位在成交供应商之后第一位的成交候选供应商签订合同，以此类推。</w:t>
      </w:r>
    </w:p>
    <w:p w14:paraId="121D3AB9">
      <w:pPr>
        <w:autoSpaceDE w:val="0"/>
        <w:autoSpaceDN w:val="0"/>
        <w:adjustRightInd w:val="0"/>
        <w:spacing w:line="360" w:lineRule="auto"/>
        <w:ind w:firstLine="640" w:firstLineChars="200"/>
        <w:rPr>
          <w:rFonts w:hint="eastAsia" w:ascii="黑体" w:hAnsi="黑体" w:eastAsia="黑体" w:cs="黑体"/>
          <w:color w:val="000000"/>
          <w:sz w:val="32"/>
          <w:szCs w:val="28"/>
          <w:lang w:val="en-US" w:eastAsia="zh-CN"/>
        </w:rPr>
      </w:pPr>
      <w:r>
        <w:rPr>
          <w:rFonts w:hint="eastAsia" w:ascii="黑体" w:hAnsi="黑体" w:eastAsia="黑体" w:cs="黑体"/>
          <w:color w:val="000000"/>
          <w:sz w:val="32"/>
          <w:szCs w:val="28"/>
          <w:lang w:val="en-US" w:eastAsia="zh-CN"/>
        </w:rPr>
        <w:t>十一、质疑和投诉</w:t>
      </w:r>
    </w:p>
    <w:p w14:paraId="27580E28">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1.供应商认为竞价文件、竞价过程和成交结果使自己的合法权益受到损害的，可以在知道或者应知其权益受到损害之日起</w:t>
      </w:r>
      <w:r>
        <w:rPr>
          <w:rFonts w:hint="eastAsia" w:ascii="仿宋" w:hAnsi="仿宋" w:eastAsia="仿宋" w:cs="仿宋"/>
          <w:color w:val="000000"/>
          <w:sz w:val="32"/>
          <w:szCs w:val="28"/>
          <w:lang w:val="en-US" w:eastAsia="zh-CN"/>
        </w:rPr>
        <w:t>5</w:t>
      </w:r>
      <w:r>
        <w:rPr>
          <w:rFonts w:hint="eastAsia" w:ascii="仿宋" w:hAnsi="仿宋" w:eastAsia="仿宋" w:cs="仿宋"/>
          <w:color w:val="000000"/>
          <w:sz w:val="32"/>
          <w:szCs w:val="28"/>
        </w:rPr>
        <w:t>个工作日内，以书面形式向竞价人提出质疑，但需对质疑内容的真实性承担责任。</w:t>
      </w:r>
    </w:p>
    <w:p w14:paraId="59F86818">
      <w:pPr>
        <w:autoSpaceDE w:val="0"/>
        <w:autoSpaceDN w:val="0"/>
        <w:adjustRightInd w:val="0"/>
        <w:spacing w:line="360" w:lineRule="auto"/>
        <w:ind w:firstLine="640" w:firstLineChars="200"/>
        <w:rPr>
          <w:rFonts w:hint="eastAsia" w:ascii="仿宋" w:hAnsi="仿宋" w:eastAsia="仿宋" w:cs="仿宋"/>
          <w:color w:val="000000"/>
          <w:sz w:val="32"/>
          <w:szCs w:val="28"/>
        </w:rPr>
      </w:pPr>
      <w:r>
        <w:rPr>
          <w:rFonts w:hint="eastAsia" w:ascii="仿宋" w:hAnsi="仿宋" w:eastAsia="仿宋" w:cs="仿宋"/>
          <w:color w:val="000000"/>
          <w:sz w:val="32"/>
          <w:szCs w:val="28"/>
        </w:rPr>
        <w:t>2.竞价人在收到供应商的书面质疑后</w:t>
      </w:r>
      <w:r>
        <w:rPr>
          <w:rFonts w:hint="eastAsia" w:ascii="仿宋" w:hAnsi="仿宋" w:eastAsia="仿宋" w:cs="仿宋"/>
          <w:color w:val="000000"/>
          <w:sz w:val="32"/>
          <w:szCs w:val="28"/>
          <w:lang w:val="en-US" w:eastAsia="zh-CN"/>
        </w:rPr>
        <w:t>5</w:t>
      </w:r>
      <w:r>
        <w:rPr>
          <w:rFonts w:hint="eastAsia" w:ascii="仿宋" w:hAnsi="仿宋" w:eastAsia="仿宋" w:cs="仿宋"/>
          <w:color w:val="000000"/>
          <w:sz w:val="32"/>
          <w:szCs w:val="28"/>
        </w:rPr>
        <w:t>个工作日内作出答复，并以书面形式通知质疑供应商，但答复的内容不涉及商业秘密。</w:t>
      </w:r>
    </w:p>
    <w:p w14:paraId="4B7DE252">
      <w:pPr>
        <w:numPr>
          <w:ilvl w:val="0"/>
          <w:numId w:val="0"/>
        </w:numPr>
        <w:tabs>
          <w:tab w:val="left" w:pos="8280"/>
        </w:tabs>
        <w:spacing w:line="360" w:lineRule="auto"/>
        <w:jc w:val="both"/>
        <w:rPr>
          <w:rFonts w:hint="eastAsia" w:ascii="仿宋_GB2312" w:hAnsi="宋体" w:eastAsia="仿宋_GB2312"/>
          <w:b/>
          <w:color w:val="000000"/>
          <w:sz w:val="36"/>
          <w:szCs w:val="36"/>
          <w:lang w:val="en-US" w:eastAsia="zh-CN"/>
        </w:rPr>
      </w:pPr>
      <w:bookmarkStart w:id="8" w:name="OLE_LINK1"/>
    </w:p>
    <w:p w14:paraId="03E0AE97">
      <w:pPr>
        <w:autoSpaceDE w:val="0"/>
        <w:autoSpaceDN w:val="0"/>
        <w:adjustRightInd w:val="0"/>
        <w:spacing w:line="360" w:lineRule="auto"/>
        <w:rPr>
          <w:rFonts w:ascii="仿宋_GB2312" w:eastAsia="仿宋_GB2312"/>
          <w:color w:val="000000"/>
          <w:sz w:val="24"/>
        </w:rPr>
      </w:pPr>
    </w:p>
    <w:p w14:paraId="1FA12A9B">
      <w:pPr>
        <w:autoSpaceDE w:val="0"/>
        <w:autoSpaceDN w:val="0"/>
        <w:adjustRightInd w:val="0"/>
        <w:spacing w:line="360" w:lineRule="auto"/>
        <w:ind w:firstLine="5520" w:firstLineChars="2300"/>
        <w:rPr>
          <w:rFonts w:ascii="仿宋_GB2312" w:eastAsia="仿宋_GB2312"/>
          <w:color w:val="000000"/>
          <w:sz w:val="24"/>
        </w:rPr>
      </w:pPr>
    </w:p>
    <w:bookmarkEnd w:id="8"/>
    <w:p w14:paraId="19ABA442">
      <w:pPr>
        <w:autoSpaceDE w:val="0"/>
        <w:autoSpaceDN w:val="0"/>
        <w:adjustRightInd w:val="0"/>
        <w:spacing w:line="360" w:lineRule="auto"/>
        <w:ind w:firstLine="2530" w:firstLineChars="700"/>
        <w:rPr>
          <w:rFonts w:ascii="仿宋_GB2312" w:hAnsi="宋体" w:eastAsia="仿宋_GB2312"/>
          <w:b/>
          <w:color w:val="000000"/>
          <w:sz w:val="36"/>
          <w:szCs w:val="36"/>
        </w:rPr>
      </w:pPr>
    </w:p>
    <w:p w14:paraId="2D55234C">
      <w:pPr>
        <w:autoSpaceDE w:val="0"/>
        <w:autoSpaceDN w:val="0"/>
        <w:adjustRightInd w:val="0"/>
        <w:spacing w:line="360" w:lineRule="auto"/>
        <w:ind w:firstLine="2530" w:firstLineChars="700"/>
        <w:rPr>
          <w:rFonts w:hint="eastAsia" w:ascii="仿宋_GB2312" w:hAnsi="宋体" w:eastAsia="仿宋_GB2312"/>
          <w:b/>
          <w:color w:val="000000"/>
          <w:sz w:val="36"/>
          <w:szCs w:val="36"/>
        </w:rPr>
      </w:pPr>
    </w:p>
    <w:p w14:paraId="0E9DFD77">
      <w:pPr>
        <w:autoSpaceDE w:val="0"/>
        <w:autoSpaceDN w:val="0"/>
        <w:adjustRightInd w:val="0"/>
        <w:spacing w:line="360" w:lineRule="auto"/>
        <w:ind w:firstLine="2530" w:firstLineChars="700"/>
        <w:outlineLvl w:val="0"/>
        <w:rPr>
          <w:rFonts w:hint="eastAsia" w:ascii="仿宋_GB2312" w:hAnsi="宋体" w:eastAsia="仿宋_GB2312"/>
          <w:b/>
          <w:color w:val="000000"/>
          <w:sz w:val="36"/>
          <w:szCs w:val="36"/>
        </w:rPr>
      </w:pPr>
      <w:bookmarkStart w:id="9" w:name="_Toc11166"/>
    </w:p>
    <w:p w14:paraId="02E964D8">
      <w:pPr>
        <w:autoSpaceDE w:val="0"/>
        <w:autoSpaceDN w:val="0"/>
        <w:adjustRightInd w:val="0"/>
        <w:spacing w:line="360" w:lineRule="auto"/>
        <w:ind w:firstLine="2530" w:firstLineChars="700"/>
        <w:outlineLvl w:val="0"/>
        <w:rPr>
          <w:rFonts w:hint="eastAsia" w:ascii="仿宋_GB2312" w:hAnsi="宋体" w:eastAsia="仿宋_GB2312"/>
          <w:b/>
          <w:color w:val="000000"/>
          <w:sz w:val="36"/>
          <w:szCs w:val="36"/>
        </w:rPr>
      </w:pPr>
    </w:p>
    <w:p w14:paraId="52772F7C">
      <w:pPr>
        <w:autoSpaceDE w:val="0"/>
        <w:autoSpaceDN w:val="0"/>
        <w:adjustRightInd w:val="0"/>
        <w:spacing w:line="360" w:lineRule="auto"/>
        <w:ind w:firstLine="2530" w:firstLineChars="700"/>
        <w:outlineLvl w:val="0"/>
        <w:rPr>
          <w:rFonts w:hint="eastAsia" w:ascii="仿宋_GB2312" w:hAnsi="宋体" w:eastAsia="仿宋_GB2312"/>
          <w:b/>
          <w:color w:val="000000"/>
          <w:sz w:val="36"/>
          <w:szCs w:val="36"/>
        </w:rPr>
      </w:pPr>
    </w:p>
    <w:p w14:paraId="060DB478">
      <w:pPr>
        <w:autoSpaceDE w:val="0"/>
        <w:autoSpaceDN w:val="0"/>
        <w:adjustRightInd w:val="0"/>
        <w:spacing w:line="360" w:lineRule="auto"/>
        <w:ind w:firstLine="2530" w:firstLineChars="700"/>
        <w:outlineLvl w:val="0"/>
        <w:rPr>
          <w:rFonts w:hint="eastAsia" w:ascii="仿宋_GB2312" w:hAnsi="宋体" w:eastAsia="仿宋_GB2312"/>
          <w:b/>
          <w:color w:val="000000"/>
          <w:sz w:val="36"/>
          <w:szCs w:val="36"/>
        </w:rPr>
      </w:pPr>
    </w:p>
    <w:p w14:paraId="5B0937BD">
      <w:pPr>
        <w:autoSpaceDE w:val="0"/>
        <w:autoSpaceDN w:val="0"/>
        <w:adjustRightInd w:val="0"/>
        <w:spacing w:line="360" w:lineRule="auto"/>
        <w:ind w:firstLine="2530" w:firstLineChars="700"/>
        <w:outlineLvl w:val="0"/>
        <w:rPr>
          <w:rFonts w:hint="eastAsia" w:ascii="仿宋_GB2312" w:hAnsi="宋体" w:eastAsia="仿宋_GB2312"/>
          <w:b/>
          <w:color w:val="000000"/>
          <w:sz w:val="36"/>
          <w:szCs w:val="36"/>
        </w:rPr>
      </w:pPr>
    </w:p>
    <w:p w14:paraId="18631909">
      <w:pPr>
        <w:autoSpaceDE w:val="0"/>
        <w:autoSpaceDN w:val="0"/>
        <w:adjustRightInd w:val="0"/>
        <w:spacing w:line="360" w:lineRule="auto"/>
        <w:ind w:firstLine="2530" w:firstLineChars="700"/>
        <w:outlineLvl w:val="0"/>
        <w:rPr>
          <w:rFonts w:hint="eastAsia" w:ascii="仿宋_GB2312" w:hAnsi="宋体" w:eastAsia="仿宋_GB2312"/>
          <w:b/>
          <w:color w:val="000000"/>
          <w:sz w:val="36"/>
          <w:szCs w:val="36"/>
        </w:rPr>
      </w:pPr>
    </w:p>
    <w:p w14:paraId="3F8C3D0F">
      <w:pPr>
        <w:autoSpaceDE w:val="0"/>
        <w:autoSpaceDN w:val="0"/>
        <w:adjustRightInd w:val="0"/>
        <w:spacing w:line="360" w:lineRule="auto"/>
        <w:ind w:firstLine="2530" w:firstLineChars="700"/>
        <w:outlineLvl w:val="0"/>
        <w:rPr>
          <w:rFonts w:hint="eastAsia" w:ascii="仿宋_GB2312" w:hAnsi="宋体" w:eastAsia="仿宋_GB2312"/>
          <w:b/>
          <w:color w:val="000000"/>
          <w:sz w:val="36"/>
          <w:szCs w:val="36"/>
        </w:rPr>
      </w:pPr>
    </w:p>
    <w:p w14:paraId="7F2BF7A1">
      <w:pPr>
        <w:autoSpaceDE w:val="0"/>
        <w:autoSpaceDN w:val="0"/>
        <w:adjustRightInd w:val="0"/>
        <w:spacing w:line="360" w:lineRule="auto"/>
        <w:ind w:firstLine="2530" w:firstLineChars="700"/>
        <w:outlineLvl w:val="0"/>
        <w:rPr>
          <w:rFonts w:hint="eastAsia" w:ascii="仿宋_GB2312" w:hAnsi="宋体" w:eastAsia="仿宋_GB2312"/>
          <w:b/>
          <w:color w:val="000000"/>
          <w:sz w:val="36"/>
          <w:szCs w:val="36"/>
        </w:rPr>
      </w:pPr>
    </w:p>
    <w:p w14:paraId="16971F9A">
      <w:pPr>
        <w:autoSpaceDE w:val="0"/>
        <w:autoSpaceDN w:val="0"/>
        <w:adjustRightInd w:val="0"/>
        <w:spacing w:line="360" w:lineRule="auto"/>
        <w:ind w:firstLine="2530" w:firstLineChars="700"/>
        <w:outlineLvl w:val="0"/>
        <w:rPr>
          <w:rFonts w:hint="eastAsia" w:ascii="仿宋_GB2312" w:hAnsi="宋体" w:eastAsia="仿宋_GB2312"/>
          <w:b/>
          <w:color w:val="000000"/>
          <w:sz w:val="36"/>
          <w:szCs w:val="36"/>
        </w:rPr>
      </w:pPr>
    </w:p>
    <w:p w14:paraId="6E24A4E0">
      <w:pPr>
        <w:autoSpaceDE w:val="0"/>
        <w:autoSpaceDN w:val="0"/>
        <w:adjustRightInd w:val="0"/>
        <w:spacing w:line="360" w:lineRule="auto"/>
        <w:ind w:firstLine="2530" w:firstLineChars="700"/>
        <w:outlineLvl w:val="0"/>
        <w:rPr>
          <w:rFonts w:hint="eastAsia" w:ascii="仿宋_GB2312" w:hAnsi="宋体" w:eastAsia="仿宋_GB2312"/>
          <w:b/>
          <w:color w:val="000000"/>
          <w:sz w:val="36"/>
          <w:szCs w:val="36"/>
        </w:rPr>
      </w:pPr>
    </w:p>
    <w:p w14:paraId="49C0890A">
      <w:pPr>
        <w:autoSpaceDE w:val="0"/>
        <w:autoSpaceDN w:val="0"/>
        <w:adjustRightInd w:val="0"/>
        <w:spacing w:line="360" w:lineRule="auto"/>
        <w:ind w:firstLine="2530" w:firstLineChars="700"/>
        <w:outlineLvl w:val="0"/>
        <w:rPr>
          <w:rFonts w:hint="eastAsia" w:ascii="仿宋_GB2312" w:hAnsi="宋体" w:eastAsia="仿宋_GB2312"/>
          <w:b/>
          <w:color w:val="000000"/>
          <w:sz w:val="36"/>
          <w:szCs w:val="36"/>
        </w:rPr>
      </w:pPr>
    </w:p>
    <w:p w14:paraId="2AAC3AE0">
      <w:pPr>
        <w:autoSpaceDE w:val="0"/>
        <w:autoSpaceDN w:val="0"/>
        <w:adjustRightInd w:val="0"/>
        <w:spacing w:line="360" w:lineRule="auto"/>
        <w:outlineLvl w:val="0"/>
        <w:rPr>
          <w:rFonts w:hint="eastAsia" w:ascii="仿宋_GB2312" w:hAnsi="宋体" w:eastAsia="仿宋_GB2312"/>
          <w:b/>
          <w:color w:val="000000"/>
          <w:sz w:val="36"/>
          <w:szCs w:val="36"/>
        </w:rPr>
      </w:pPr>
    </w:p>
    <w:p w14:paraId="51628606">
      <w:pPr>
        <w:autoSpaceDE w:val="0"/>
        <w:autoSpaceDN w:val="0"/>
        <w:adjustRightInd w:val="0"/>
        <w:spacing w:line="360" w:lineRule="auto"/>
        <w:ind w:firstLine="2530" w:firstLineChars="700"/>
        <w:outlineLvl w:val="0"/>
        <w:rPr>
          <w:rFonts w:hint="eastAsia" w:ascii="仿宋_GB2312" w:hAnsi="宋体" w:eastAsia="仿宋_GB2312"/>
          <w:b/>
          <w:color w:val="000000"/>
          <w:sz w:val="36"/>
          <w:szCs w:val="36"/>
        </w:rPr>
      </w:pPr>
    </w:p>
    <w:p w14:paraId="65C379FE">
      <w:pPr>
        <w:autoSpaceDE w:val="0"/>
        <w:autoSpaceDN w:val="0"/>
        <w:adjustRightInd w:val="0"/>
        <w:spacing w:line="360" w:lineRule="auto"/>
        <w:ind w:firstLine="2530" w:firstLineChars="700"/>
        <w:outlineLvl w:val="0"/>
        <w:rPr>
          <w:rFonts w:hint="eastAsia" w:ascii="仿宋_GB2312" w:hAnsi="宋体" w:eastAsia="仿宋_GB2312"/>
          <w:b/>
          <w:color w:val="000000"/>
          <w:sz w:val="36"/>
          <w:szCs w:val="36"/>
        </w:rPr>
      </w:pPr>
    </w:p>
    <w:p w14:paraId="25FCAD61">
      <w:pPr>
        <w:autoSpaceDE w:val="0"/>
        <w:autoSpaceDN w:val="0"/>
        <w:adjustRightInd w:val="0"/>
        <w:spacing w:line="360" w:lineRule="auto"/>
        <w:ind w:firstLine="2530" w:firstLineChars="700"/>
        <w:outlineLvl w:val="0"/>
        <w:rPr>
          <w:rFonts w:hint="eastAsia" w:ascii="仿宋_GB2312" w:hAnsi="宋体" w:eastAsia="仿宋_GB2312"/>
          <w:b/>
          <w:color w:val="000000"/>
          <w:sz w:val="36"/>
          <w:szCs w:val="36"/>
        </w:rPr>
      </w:pPr>
    </w:p>
    <w:p w14:paraId="754DFE02">
      <w:pPr>
        <w:autoSpaceDE w:val="0"/>
        <w:autoSpaceDN w:val="0"/>
        <w:adjustRightInd w:val="0"/>
        <w:spacing w:line="360" w:lineRule="auto"/>
        <w:ind w:firstLine="2530" w:firstLineChars="700"/>
        <w:outlineLvl w:val="0"/>
        <w:rPr>
          <w:rFonts w:hint="eastAsia" w:ascii="仿宋_GB2312" w:hAnsi="宋体" w:eastAsia="仿宋_GB2312"/>
          <w:b/>
          <w:color w:val="000000"/>
          <w:sz w:val="36"/>
          <w:szCs w:val="36"/>
        </w:rPr>
      </w:pPr>
    </w:p>
    <w:p w14:paraId="483A94A4">
      <w:pPr>
        <w:autoSpaceDE w:val="0"/>
        <w:autoSpaceDN w:val="0"/>
        <w:adjustRightInd w:val="0"/>
        <w:spacing w:line="360" w:lineRule="auto"/>
        <w:ind w:firstLine="2530" w:firstLineChars="700"/>
        <w:outlineLvl w:val="0"/>
        <w:rPr>
          <w:rFonts w:hint="eastAsia" w:ascii="仿宋_GB2312" w:hAnsi="宋体" w:eastAsia="仿宋_GB2312"/>
          <w:b/>
          <w:color w:val="000000"/>
          <w:sz w:val="36"/>
          <w:szCs w:val="36"/>
        </w:rPr>
      </w:pPr>
    </w:p>
    <w:p w14:paraId="7F5866DB">
      <w:pPr>
        <w:autoSpaceDE w:val="0"/>
        <w:autoSpaceDN w:val="0"/>
        <w:adjustRightInd w:val="0"/>
        <w:spacing w:line="360" w:lineRule="auto"/>
        <w:ind w:firstLine="2530" w:firstLineChars="700"/>
        <w:outlineLvl w:val="0"/>
        <w:rPr>
          <w:rFonts w:hint="eastAsia" w:ascii="仿宋_GB2312" w:hAnsi="宋体" w:eastAsia="仿宋_GB2312"/>
          <w:b/>
          <w:color w:val="000000"/>
          <w:sz w:val="36"/>
          <w:szCs w:val="36"/>
        </w:rPr>
      </w:pPr>
    </w:p>
    <w:p w14:paraId="6C79C9C3">
      <w:pPr>
        <w:autoSpaceDE w:val="0"/>
        <w:autoSpaceDN w:val="0"/>
        <w:adjustRightInd w:val="0"/>
        <w:spacing w:line="360" w:lineRule="auto"/>
        <w:ind w:firstLine="2530" w:firstLineChars="700"/>
        <w:outlineLvl w:val="0"/>
        <w:rPr>
          <w:rFonts w:ascii="仿宋_GB2312" w:hAnsi="宋体" w:eastAsia="仿宋_GB2312"/>
          <w:b/>
          <w:color w:val="000000"/>
          <w:sz w:val="36"/>
          <w:szCs w:val="36"/>
        </w:rPr>
      </w:pPr>
      <w:r>
        <w:rPr>
          <w:rFonts w:hint="eastAsia" w:ascii="仿宋_GB2312" w:hAnsi="宋体" w:eastAsia="仿宋_GB2312"/>
          <w:b/>
          <w:color w:val="000000"/>
          <w:sz w:val="36"/>
          <w:szCs w:val="36"/>
        </w:rPr>
        <w:t>第五章 文件主要内容和格式</w:t>
      </w:r>
      <w:bookmarkEnd w:id="9"/>
    </w:p>
    <w:p w14:paraId="1545EC8B">
      <w:pPr>
        <w:tabs>
          <w:tab w:val="left" w:pos="8280"/>
        </w:tabs>
        <w:spacing w:line="360" w:lineRule="auto"/>
        <w:ind w:firstLine="4176" w:firstLineChars="1300"/>
        <w:rPr>
          <w:rFonts w:ascii="仿宋_GB2312" w:hAnsi="宋体" w:eastAsia="仿宋_GB2312"/>
          <w:b/>
          <w:color w:val="FF0000"/>
          <w:sz w:val="32"/>
          <w:szCs w:val="32"/>
        </w:rPr>
      </w:pPr>
      <w:r>
        <w:rPr>
          <w:rFonts w:hint="eastAsia" w:ascii="仿宋_GB2312" w:hAnsi="宋体" w:eastAsia="仿宋_GB2312"/>
          <w:b/>
          <w:color w:val="FF0000"/>
          <w:sz w:val="32"/>
          <w:szCs w:val="32"/>
        </w:rPr>
        <w:t>封面格式：</w:t>
      </w:r>
    </w:p>
    <w:p w14:paraId="2E326A1B">
      <w:pPr>
        <w:tabs>
          <w:tab w:val="left" w:pos="8280"/>
        </w:tabs>
        <w:spacing w:line="360" w:lineRule="auto"/>
        <w:jc w:val="center"/>
        <w:rPr>
          <w:rFonts w:ascii="仿宋_GB2312" w:hAnsi="宋体" w:eastAsia="仿宋_GB2312"/>
          <w:b/>
          <w:color w:val="000000"/>
          <w:sz w:val="32"/>
          <w:szCs w:val="32"/>
        </w:rPr>
      </w:pPr>
    </w:p>
    <w:p w14:paraId="538F9E8C">
      <w:pPr>
        <w:autoSpaceDN w:val="0"/>
        <w:spacing w:line="360" w:lineRule="auto"/>
        <w:jc w:val="center"/>
        <w:textAlignment w:val="center"/>
        <w:rPr>
          <w:rFonts w:ascii="仿宋_GB2312" w:eastAsia="仿宋_GB2312"/>
          <w:b/>
          <w:color w:val="000000"/>
          <w:sz w:val="36"/>
          <w:szCs w:val="36"/>
        </w:rPr>
      </w:pPr>
    </w:p>
    <w:p w14:paraId="5A782FAF">
      <w:pPr>
        <w:tabs>
          <w:tab w:val="left" w:pos="8280"/>
        </w:tabs>
        <w:spacing w:line="360" w:lineRule="auto"/>
        <w:ind w:firstLine="1084" w:firstLineChars="300"/>
        <w:rPr>
          <w:rFonts w:ascii="宋体" w:hAnsi="宋体" w:eastAsia="宋体" w:cs="宋体"/>
          <w:b/>
          <w:sz w:val="32"/>
          <w:szCs w:val="32"/>
          <w:u w:val="single"/>
          <w:lang w:val="zh-CN"/>
        </w:rPr>
      </w:pPr>
      <w:r>
        <w:rPr>
          <w:rFonts w:hint="eastAsia" w:ascii="仿宋_GB2312" w:eastAsia="仿宋_GB2312"/>
          <w:b/>
          <w:color w:val="000000"/>
          <w:sz w:val="36"/>
          <w:szCs w:val="36"/>
        </w:rPr>
        <w:t xml:space="preserve">     </w:t>
      </w:r>
      <w:r>
        <w:rPr>
          <w:rFonts w:hint="eastAsia" w:ascii="宋体" w:hAnsi="宋体" w:eastAsia="宋体" w:cs="宋体"/>
          <w:b/>
          <w:sz w:val="32"/>
          <w:szCs w:val="32"/>
          <w:lang w:val="zh-CN"/>
        </w:rPr>
        <w:t>项目名称:</w:t>
      </w:r>
      <w:r>
        <w:rPr>
          <w:rFonts w:hint="eastAsia" w:ascii="宋体" w:hAnsi="宋体" w:eastAsia="宋体" w:cs="宋体"/>
          <w:b/>
          <w:sz w:val="32"/>
          <w:szCs w:val="32"/>
          <w:u w:val="single"/>
          <w:lang w:val="zh-CN"/>
        </w:rPr>
        <w:t>宣传合作广告制作公司遴选项目</w:t>
      </w:r>
    </w:p>
    <w:p w14:paraId="03591484">
      <w:pPr>
        <w:pStyle w:val="20"/>
        <w:ind w:left="0" w:leftChars="0" w:firstLine="1928" w:firstLineChars="600"/>
        <w:rPr>
          <w:rFonts w:ascii="宋体" w:hAnsi="宋体" w:eastAsia="宋体" w:cs="宋体"/>
          <w:b/>
          <w:sz w:val="32"/>
          <w:szCs w:val="32"/>
          <w:u w:val="single"/>
        </w:rPr>
      </w:pPr>
      <w:r>
        <w:rPr>
          <w:rFonts w:hint="eastAsia" w:ascii="宋体" w:hAnsi="宋体" w:eastAsia="宋体" w:cs="宋体"/>
          <w:b/>
          <w:sz w:val="32"/>
          <w:szCs w:val="32"/>
        </w:rPr>
        <w:t>项目编号：</w:t>
      </w:r>
      <w:r>
        <w:rPr>
          <w:rFonts w:hint="eastAsia" w:ascii="宋体" w:hAnsi="宋体" w:eastAsia="宋体" w:cs="宋体"/>
          <w:b/>
          <w:sz w:val="32"/>
          <w:szCs w:val="32"/>
          <w:u w:val="single"/>
        </w:rPr>
        <w:t>WNSR</w:t>
      </w:r>
      <w:r>
        <w:rPr>
          <w:rFonts w:hint="eastAsia" w:ascii="宋体" w:hAnsi="宋体" w:eastAsia="宋体" w:cs="宋体"/>
          <w:b/>
          <w:sz w:val="32"/>
          <w:szCs w:val="32"/>
          <w:u w:val="single"/>
          <w:lang w:val="en-US" w:eastAsia="zh-CN"/>
        </w:rPr>
        <w:t>Z</w:t>
      </w:r>
      <w:r>
        <w:rPr>
          <w:rFonts w:hint="eastAsia" w:ascii="宋体" w:hAnsi="宋体" w:eastAsia="宋体" w:cs="宋体"/>
          <w:b/>
          <w:sz w:val="32"/>
          <w:szCs w:val="32"/>
          <w:u w:val="single"/>
        </w:rPr>
        <w:t>YY202</w:t>
      </w:r>
      <w:r>
        <w:rPr>
          <w:rFonts w:hint="eastAsia" w:ascii="宋体" w:hAnsi="宋体" w:eastAsia="宋体" w:cs="宋体"/>
          <w:b/>
          <w:sz w:val="32"/>
          <w:szCs w:val="32"/>
          <w:u w:val="single"/>
          <w:lang w:val="en-US" w:eastAsia="zh-CN"/>
        </w:rPr>
        <w:t>5</w:t>
      </w:r>
      <w:r>
        <w:rPr>
          <w:rFonts w:hint="eastAsia" w:ascii="宋体" w:hAnsi="宋体" w:eastAsia="宋体" w:cs="宋体"/>
          <w:b/>
          <w:sz w:val="32"/>
          <w:szCs w:val="32"/>
          <w:u w:val="single"/>
        </w:rPr>
        <w:t>-CGB-1</w:t>
      </w:r>
    </w:p>
    <w:p w14:paraId="0427532C">
      <w:pPr>
        <w:autoSpaceDN w:val="0"/>
        <w:spacing w:line="360" w:lineRule="auto"/>
        <w:jc w:val="both"/>
        <w:textAlignment w:val="center"/>
        <w:rPr>
          <w:rFonts w:ascii="仿宋_GB2312" w:eastAsia="仿宋_GB2312"/>
          <w:b/>
          <w:color w:val="000000"/>
          <w:sz w:val="52"/>
          <w:szCs w:val="52"/>
          <w:u w:val="single"/>
        </w:rPr>
      </w:pPr>
    </w:p>
    <w:p w14:paraId="0798498C">
      <w:pPr>
        <w:autoSpaceDN w:val="0"/>
        <w:spacing w:line="360" w:lineRule="auto"/>
        <w:jc w:val="center"/>
        <w:textAlignment w:val="center"/>
        <w:rPr>
          <w:rFonts w:ascii="仿宋_GB2312" w:eastAsia="仿宋_GB2312"/>
          <w:b/>
          <w:color w:val="000000"/>
          <w:sz w:val="40"/>
          <w:szCs w:val="40"/>
        </w:rPr>
      </w:pPr>
      <w:r>
        <w:rPr>
          <w:rFonts w:hint="eastAsia" w:ascii="仿宋_GB2312" w:eastAsia="仿宋_GB2312"/>
          <w:b/>
          <w:color w:val="000000"/>
          <w:sz w:val="72"/>
          <w:szCs w:val="72"/>
        </w:rPr>
        <w:t>响应文件</w:t>
      </w:r>
    </w:p>
    <w:p w14:paraId="77B0F84B">
      <w:pPr>
        <w:tabs>
          <w:tab w:val="left" w:pos="8280"/>
        </w:tabs>
        <w:spacing w:line="360" w:lineRule="auto"/>
        <w:jc w:val="center"/>
        <w:rPr>
          <w:rFonts w:ascii="仿宋_GB2312" w:hAnsi="宋体" w:eastAsia="仿宋_GB2312"/>
          <w:b/>
          <w:color w:val="000000"/>
          <w:sz w:val="32"/>
          <w:szCs w:val="32"/>
        </w:rPr>
      </w:pPr>
    </w:p>
    <w:p w14:paraId="77222CB8">
      <w:pPr>
        <w:tabs>
          <w:tab w:val="left" w:pos="275"/>
          <w:tab w:val="left" w:pos="8280"/>
        </w:tabs>
        <w:spacing w:line="360" w:lineRule="auto"/>
        <w:rPr>
          <w:rFonts w:ascii="仿宋_GB2312" w:hAnsi="宋体" w:eastAsia="仿宋_GB2312"/>
          <w:b/>
          <w:color w:val="000000"/>
          <w:sz w:val="32"/>
          <w:szCs w:val="32"/>
        </w:rPr>
      </w:pPr>
      <w:r>
        <w:rPr>
          <w:rFonts w:hint="eastAsia" w:ascii="仿宋_GB2312" w:hAnsi="宋体" w:eastAsia="仿宋_GB2312"/>
          <w:b/>
          <w:color w:val="000000"/>
          <w:sz w:val="32"/>
          <w:szCs w:val="32"/>
        </w:rPr>
        <w:tab/>
      </w:r>
    </w:p>
    <w:p w14:paraId="38F79156">
      <w:pPr>
        <w:tabs>
          <w:tab w:val="left" w:pos="275"/>
          <w:tab w:val="left" w:pos="8280"/>
        </w:tabs>
        <w:spacing w:line="360" w:lineRule="auto"/>
        <w:rPr>
          <w:rFonts w:ascii="仿宋_GB2312" w:hAnsi="宋体" w:eastAsia="仿宋_GB2312"/>
          <w:b/>
          <w:color w:val="000000"/>
          <w:sz w:val="32"/>
          <w:szCs w:val="32"/>
        </w:rPr>
      </w:pPr>
    </w:p>
    <w:p w14:paraId="00ED6155">
      <w:pPr>
        <w:tabs>
          <w:tab w:val="left" w:pos="275"/>
          <w:tab w:val="left" w:pos="8280"/>
        </w:tabs>
        <w:spacing w:line="360" w:lineRule="auto"/>
        <w:ind w:firstLine="321" w:firstLineChars="100"/>
        <w:rPr>
          <w:rFonts w:ascii="仿宋_GB2312" w:hAnsi="宋体" w:eastAsia="仿宋_GB2312"/>
          <w:b/>
          <w:color w:val="000000"/>
          <w:sz w:val="32"/>
          <w:szCs w:val="32"/>
        </w:rPr>
      </w:pPr>
      <w:r>
        <w:rPr>
          <w:rFonts w:hint="eastAsia" w:ascii="仿宋_GB2312" w:hAnsi="宋体" w:eastAsia="仿宋_GB2312"/>
          <w:b/>
          <w:color w:val="000000"/>
          <w:sz w:val="32"/>
          <w:szCs w:val="32"/>
        </w:rPr>
        <w:t>递交人（公章）：</w:t>
      </w:r>
      <w:r>
        <w:rPr>
          <w:rFonts w:hint="eastAsia" w:ascii="仿宋_GB2312" w:hAnsi="宋体" w:eastAsia="仿宋_GB2312"/>
          <w:b/>
          <w:color w:val="000000"/>
          <w:sz w:val="32"/>
          <w:szCs w:val="32"/>
          <w:u w:val="single"/>
        </w:rPr>
        <w:t xml:space="preserve">                                </w:t>
      </w:r>
    </w:p>
    <w:p w14:paraId="4F151250">
      <w:pPr>
        <w:tabs>
          <w:tab w:val="left" w:pos="8280"/>
        </w:tabs>
        <w:spacing w:line="360" w:lineRule="auto"/>
        <w:jc w:val="center"/>
        <w:rPr>
          <w:rFonts w:ascii="仿宋_GB2312" w:hAnsi="宋体" w:eastAsia="仿宋_GB2312"/>
          <w:b/>
          <w:color w:val="000000"/>
          <w:sz w:val="32"/>
          <w:szCs w:val="32"/>
        </w:rPr>
      </w:pPr>
    </w:p>
    <w:p w14:paraId="57611553">
      <w:pPr>
        <w:tabs>
          <w:tab w:val="left" w:pos="350"/>
          <w:tab w:val="left" w:pos="8280"/>
        </w:tabs>
        <w:spacing w:line="360" w:lineRule="auto"/>
        <w:rPr>
          <w:rFonts w:ascii="仿宋_GB2312" w:hAnsi="宋体" w:eastAsia="仿宋_GB2312"/>
          <w:b/>
          <w:color w:val="000000"/>
          <w:sz w:val="32"/>
          <w:szCs w:val="32"/>
        </w:rPr>
      </w:pPr>
      <w:r>
        <w:rPr>
          <w:rFonts w:hint="eastAsia" w:ascii="仿宋_GB2312" w:hAnsi="宋体" w:eastAsia="仿宋_GB2312"/>
          <w:b/>
          <w:color w:val="000000"/>
          <w:sz w:val="32"/>
          <w:szCs w:val="32"/>
        </w:rPr>
        <w:tab/>
      </w:r>
      <w:r>
        <w:rPr>
          <w:rFonts w:hint="eastAsia" w:ascii="仿宋_GB2312" w:hAnsi="宋体" w:eastAsia="仿宋_GB2312"/>
          <w:b/>
          <w:color w:val="000000"/>
          <w:sz w:val="32"/>
          <w:szCs w:val="32"/>
        </w:rPr>
        <w:t>递交人法定代表人</w:t>
      </w:r>
    </w:p>
    <w:p w14:paraId="75971160">
      <w:pPr>
        <w:tabs>
          <w:tab w:val="left" w:pos="840"/>
          <w:tab w:val="left" w:pos="8280"/>
        </w:tabs>
        <w:spacing w:line="360" w:lineRule="auto"/>
        <w:ind w:firstLine="315" w:firstLineChars="98"/>
        <w:rPr>
          <w:rFonts w:ascii="仿宋_GB2312" w:hAnsi="宋体" w:eastAsia="仿宋_GB2312"/>
          <w:b/>
          <w:color w:val="000000"/>
          <w:sz w:val="32"/>
          <w:szCs w:val="32"/>
        </w:rPr>
      </w:pPr>
      <w:r>
        <w:rPr>
          <w:rFonts w:hint="eastAsia" w:ascii="仿宋_GB2312" w:hAnsi="宋体" w:eastAsia="仿宋_GB2312"/>
          <w:b/>
          <w:color w:val="000000"/>
          <w:sz w:val="32"/>
          <w:szCs w:val="32"/>
        </w:rPr>
        <w:t>或其委托人（签字）：</w:t>
      </w:r>
      <w:r>
        <w:rPr>
          <w:rFonts w:hint="eastAsia" w:ascii="仿宋_GB2312" w:hAnsi="宋体" w:eastAsia="仿宋_GB2312"/>
          <w:b/>
          <w:color w:val="000000"/>
          <w:sz w:val="32"/>
          <w:szCs w:val="32"/>
          <w:u w:val="single"/>
        </w:rPr>
        <w:t xml:space="preserve">                            </w:t>
      </w:r>
    </w:p>
    <w:p w14:paraId="54C53C60">
      <w:pPr>
        <w:tabs>
          <w:tab w:val="left" w:pos="8280"/>
        </w:tabs>
        <w:spacing w:line="360" w:lineRule="auto"/>
        <w:jc w:val="center"/>
        <w:rPr>
          <w:rFonts w:ascii="仿宋_GB2312" w:hAnsi="宋体" w:eastAsia="仿宋_GB2312"/>
          <w:b/>
          <w:color w:val="000000"/>
          <w:sz w:val="32"/>
          <w:szCs w:val="32"/>
        </w:rPr>
      </w:pPr>
    </w:p>
    <w:p w14:paraId="51877A8E">
      <w:pPr>
        <w:tabs>
          <w:tab w:val="left" w:pos="8280"/>
        </w:tabs>
        <w:spacing w:line="360" w:lineRule="auto"/>
        <w:jc w:val="center"/>
        <w:rPr>
          <w:rFonts w:ascii="仿宋_GB2312" w:hAnsi="宋体" w:eastAsia="仿宋_GB2312"/>
          <w:b/>
          <w:color w:val="000000"/>
          <w:sz w:val="32"/>
          <w:szCs w:val="32"/>
        </w:rPr>
      </w:pPr>
    </w:p>
    <w:p w14:paraId="0AB4D8E3">
      <w:pPr>
        <w:tabs>
          <w:tab w:val="left" w:pos="8280"/>
        </w:tabs>
        <w:spacing w:line="360" w:lineRule="auto"/>
        <w:jc w:val="center"/>
        <w:rPr>
          <w:rFonts w:ascii="仿宋_GB2312" w:hAnsi="宋体" w:eastAsia="仿宋_GB2312"/>
          <w:b/>
          <w:color w:val="000000"/>
          <w:sz w:val="32"/>
          <w:szCs w:val="32"/>
        </w:rPr>
      </w:pPr>
      <w:r>
        <w:rPr>
          <w:rFonts w:hint="eastAsia" w:ascii="仿宋_GB2312" w:hAnsi="宋体" w:eastAsia="仿宋_GB2312"/>
          <w:b/>
          <w:color w:val="000000"/>
          <w:sz w:val="32"/>
          <w:szCs w:val="32"/>
        </w:rPr>
        <w:t xml:space="preserve">                          年     月     日</w:t>
      </w:r>
    </w:p>
    <w:p w14:paraId="30CF0629">
      <w:pPr>
        <w:autoSpaceDE w:val="0"/>
        <w:autoSpaceDN w:val="0"/>
        <w:adjustRightInd w:val="0"/>
        <w:spacing w:line="360" w:lineRule="auto"/>
        <w:ind w:firstLine="3534" w:firstLineChars="1100"/>
        <w:rPr>
          <w:rFonts w:ascii="仿宋_GB2312" w:eastAsia="仿宋_GB2312"/>
          <w:b/>
          <w:color w:val="000000"/>
          <w:sz w:val="32"/>
          <w:szCs w:val="32"/>
        </w:rPr>
      </w:pPr>
    </w:p>
    <w:p w14:paraId="44560C88">
      <w:pPr>
        <w:autoSpaceDE w:val="0"/>
        <w:autoSpaceDN w:val="0"/>
        <w:adjustRightInd w:val="0"/>
        <w:spacing w:line="360" w:lineRule="auto"/>
        <w:rPr>
          <w:rFonts w:hint="eastAsia" w:ascii="仿宋_GB2312" w:eastAsia="仿宋_GB2312"/>
          <w:b/>
          <w:color w:val="000000"/>
          <w:sz w:val="32"/>
          <w:szCs w:val="32"/>
        </w:rPr>
      </w:pPr>
    </w:p>
    <w:p w14:paraId="3CD3C3C0">
      <w:pPr>
        <w:autoSpaceDE w:val="0"/>
        <w:autoSpaceDN w:val="0"/>
        <w:adjustRightInd w:val="0"/>
        <w:spacing w:line="360" w:lineRule="auto"/>
        <w:ind w:firstLine="3534" w:firstLineChars="1100"/>
        <w:rPr>
          <w:rFonts w:ascii="仿宋_GB2312" w:eastAsia="仿宋_GB2312"/>
          <w:b/>
          <w:color w:val="000000"/>
          <w:szCs w:val="21"/>
          <w:lang w:val="zh-CN"/>
        </w:rPr>
      </w:pPr>
      <w:r>
        <w:rPr>
          <w:rFonts w:hint="eastAsia" w:ascii="仿宋_GB2312" w:eastAsia="仿宋_GB2312"/>
          <w:b/>
          <w:color w:val="000000"/>
          <w:sz w:val="32"/>
          <w:szCs w:val="32"/>
        </w:rPr>
        <w:t>附件1、承诺</w:t>
      </w:r>
      <w:r>
        <w:rPr>
          <w:rFonts w:hint="eastAsia" w:ascii="仿宋_GB2312" w:eastAsia="仿宋_GB2312"/>
          <w:b/>
          <w:color w:val="000000"/>
          <w:sz w:val="32"/>
          <w:szCs w:val="32"/>
          <w:lang w:val="zh-CN"/>
        </w:rPr>
        <w:t>函</w:t>
      </w:r>
    </w:p>
    <w:p w14:paraId="2622CA83">
      <w:pPr>
        <w:autoSpaceDE w:val="0"/>
        <w:autoSpaceDN w:val="0"/>
        <w:adjustRightInd w:val="0"/>
        <w:spacing w:line="360" w:lineRule="auto"/>
        <w:rPr>
          <w:rFonts w:ascii="仿宋_GB2312" w:eastAsia="仿宋_GB2312"/>
          <w:color w:val="000000"/>
          <w:szCs w:val="21"/>
          <w:lang w:val="zh-CN"/>
        </w:rPr>
      </w:pPr>
    </w:p>
    <w:p w14:paraId="1F01063B">
      <w:pPr>
        <w:autoSpaceDE w:val="0"/>
        <w:autoSpaceDN w:val="0"/>
        <w:adjustRightInd w:val="0"/>
        <w:spacing w:line="360" w:lineRule="auto"/>
        <w:rPr>
          <w:rFonts w:ascii="仿宋_GB2312" w:eastAsia="仿宋_GB2312"/>
          <w:color w:val="000000"/>
          <w:sz w:val="24"/>
          <w:lang w:val="zh-CN"/>
        </w:rPr>
      </w:pPr>
    </w:p>
    <w:p w14:paraId="77C9B5A9">
      <w:pPr>
        <w:autoSpaceDE w:val="0"/>
        <w:autoSpaceDN w:val="0"/>
        <w:adjustRightInd w:val="0"/>
        <w:spacing w:line="360" w:lineRule="auto"/>
        <w:rPr>
          <w:rFonts w:ascii="仿宋_GB2312" w:eastAsia="仿宋_GB2312"/>
          <w:color w:val="000000"/>
          <w:sz w:val="24"/>
          <w:lang w:val="zh-CN"/>
        </w:rPr>
      </w:pPr>
      <w:r>
        <w:rPr>
          <w:rFonts w:hint="eastAsia" w:ascii="仿宋_GB2312" w:eastAsia="仿宋_GB2312"/>
          <w:color w:val="000000"/>
          <w:sz w:val="24"/>
          <w:lang w:val="zh-CN"/>
        </w:rPr>
        <w:t>致：万宁市</w:t>
      </w:r>
      <w:r>
        <w:rPr>
          <w:rFonts w:hint="eastAsia" w:ascii="仿宋_GB2312" w:eastAsia="仿宋_GB2312"/>
          <w:color w:val="000000"/>
          <w:sz w:val="24"/>
          <w:lang w:val="en-US" w:eastAsia="zh-CN"/>
        </w:rPr>
        <w:t>中</w:t>
      </w:r>
      <w:r>
        <w:rPr>
          <w:rFonts w:hint="eastAsia" w:ascii="仿宋_GB2312" w:eastAsia="仿宋_GB2312"/>
          <w:color w:val="000000"/>
          <w:sz w:val="24"/>
          <w:lang w:val="zh-CN"/>
        </w:rPr>
        <w:t>医院：</w:t>
      </w:r>
    </w:p>
    <w:p w14:paraId="5626B9D9">
      <w:pPr>
        <w:tabs>
          <w:tab w:val="left" w:pos="8280"/>
        </w:tabs>
        <w:spacing w:line="360" w:lineRule="auto"/>
        <w:ind w:firstLine="470" w:firstLineChars="196"/>
        <w:jc w:val="left"/>
        <w:rPr>
          <w:rFonts w:ascii="仿宋_GB2312" w:eastAsia="仿宋_GB2312"/>
          <w:b/>
          <w:color w:val="000000"/>
          <w:sz w:val="32"/>
          <w:szCs w:val="32"/>
          <w:lang w:val="zh-CN"/>
        </w:rPr>
      </w:pPr>
      <w:r>
        <w:rPr>
          <w:rFonts w:hint="eastAsia" w:ascii="仿宋_GB2312" w:eastAsia="仿宋_GB2312"/>
          <w:color w:val="000000"/>
          <w:sz w:val="24"/>
          <w:lang w:val="zh-CN"/>
        </w:rPr>
        <w:t>根据贵方</w:t>
      </w:r>
      <w:r>
        <w:rPr>
          <w:rFonts w:hint="eastAsia" w:ascii="仿宋_GB2312" w:eastAsia="仿宋_GB2312"/>
          <w:color w:val="000000"/>
          <w:sz w:val="24"/>
          <w:u w:val="single"/>
          <w:lang w:val="zh-CN"/>
        </w:rPr>
        <w:t>宣传合作广告制作公司遴选项目</w:t>
      </w:r>
      <w:r>
        <w:rPr>
          <w:rFonts w:hint="eastAsia" w:ascii="仿宋_GB2312" w:eastAsia="仿宋_GB2312"/>
          <w:color w:val="000000"/>
          <w:sz w:val="24"/>
          <w:lang w:val="zh-CN"/>
        </w:rPr>
        <w:t>竞价</w:t>
      </w:r>
      <w:r>
        <w:rPr>
          <w:rFonts w:hint="eastAsia" w:ascii="仿宋_GB2312" w:eastAsia="仿宋_GB2312"/>
          <w:color w:val="000000"/>
          <w:sz w:val="24"/>
        </w:rPr>
        <w:t>文件</w:t>
      </w:r>
      <w:r>
        <w:rPr>
          <w:rFonts w:hint="eastAsia" w:ascii="仿宋_GB2312" w:eastAsia="仿宋_GB2312"/>
          <w:color w:val="000000"/>
          <w:sz w:val="24"/>
          <w:lang w:val="zh-CN"/>
        </w:rPr>
        <w:t>，正式授权下述签字人</w:t>
      </w:r>
      <w:r>
        <w:rPr>
          <w:rFonts w:hint="eastAsia" w:ascii="仿宋_GB2312" w:eastAsia="仿宋_GB2312"/>
          <w:color w:val="000000"/>
          <w:sz w:val="24"/>
          <w:u w:val="single"/>
          <w:lang w:val="zh-CN"/>
        </w:rPr>
        <w:t xml:space="preserve"> </w:t>
      </w:r>
      <w:r>
        <w:rPr>
          <w:rFonts w:hint="eastAsia" w:ascii="仿宋_GB2312" w:eastAsia="仿宋_GB2312"/>
          <w:color w:val="000000"/>
          <w:sz w:val="24"/>
          <w:u w:val="single"/>
        </w:rPr>
        <w:t xml:space="preserve">   </w:t>
      </w:r>
      <w:r>
        <w:rPr>
          <w:rFonts w:hint="eastAsia" w:ascii="仿宋_GB2312" w:eastAsia="仿宋_GB2312"/>
          <w:color w:val="000000"/>
          <w:sz w:val="24"/>
          <w:u w:val="single"/>
          <w:lang w:val="zh-CN"/>
        </w:rPr>
        <w:t xml:space="preserve">      </w:t>
      </w:r>
      <w:r>
        <w:rPr>
          <w:rFonts w:hint="eastAsia" w:ascii="仿宋_GB2312" w:eastAsia="仿宋_GB2312"/>
          <w:color w:val="000000"/>
          <w:sz w:val="24"/>
          <w:lang w:val="zh-CN"/>
        </w:rPr>
        <w:t>(姓名和职务)代表</w:t>
      </w:r>
      <w:r>
        <w:rPr>
          <w:rFonts w:hint="eastAsia" w:ascii="仿宋_GB2312" w:eastAsia="仿宋_GB2312"/>
          <w:color w:val="000000"/>
          <w:sz w:val="24"/>
          <w:u w:val="single"/>
          <w:lang w:val="zh-CN"/>
        </w:rPr>
        <w:t xml:space="preserve">     </w:t>
      </w:r>
      <w:r>
        <w:rPr>
          <w:rFonts w:hint="eastAsia" w:ascii="仿宋_GB2312" w:eastAsia="仿宋_GB2312"/>
          <w:color w:val="000000"/>
          <w:sz w:val="24"/>
          <w:u w:val="single"/>
        </w:rPr>
        <w:t xml:space="preserve">   </w:t>
      </w:r>
      <w:r>
        <w:rPr>
          <w:rFonts w:hint="eastAsia" w:ascii="仿宋_GB2312" w:eastAsia="仿宋_GB2312"/>
          <w:color w:val="000000"/>
          <w:sz w:val="24"/>
          <w:u w:val="single"/>
          <w:lang w:val="zh-CN"/>
        </w:rPr>
        <w:t xml:space="preserve">      </w:t>
      </w:r>
      <w:r>
        <w:rPr>
          <w:rFonts w:hint="eastAsia" w:ascii="仿宋_GB2312" w:eastAsia="仿宋_GB2312"/>
          <w:color w:val="000000"/>
          <w:sz w:val="24"/>
          <w:lang w:val="zh-CN"/>
        </w:rPr>
        <w:t>（供应商名称），提交文件正本一份，副本</w:t>
      </w:r>
      <w:r>
        <w:rPr>
          <w:rFonts w:hint="eastAsia" w:ascii="仿宋_GB2312" w:eastAsia="仿宋_GB2312"/>
          <w:color w:val="000000"/>
          <w:sz w:val="24"/>
        </w:rPr>
        <w:t>二</w:t>
      </w:r>
      <w:r>
        <w:rPr>
          <w:rFonts w:hint="eastAsia" w:ascii="仿宋_GB2312" w:eastAsia="仿宋_GB2312"/>
          <w:color w:val="000000"/>
          <w:sz w:val="24"/>
          <w:lang w:val="zh-CN"/>
        </w:rPr>
        <w:t>份。</w:t>
      </w:r>
    </w:p>
    <w:p w14:paraId="0882EE48">
      <w:pPr>
        <w:autoSpaceDE w:val="0"/>
        <w:autoSpaceDN w:val="0"/>
        <w:adjustRightInd w:val="0"/>
        <w:spacing w:line="360" w:lineRule="auto"/>
        <w:ind w:firstLine="420"/>
        <w:rPr>
          <w:rFonts w:ascii="仿宋_GB2312" w:eastAsia="仿宋_GB2312"/>
          <w:color w:val="000000"/>
          <w:sz w:val="24"/>
          <w:lang w:val="zh-CN"/>
        </w:rPr>
      </w:pPr>
      <w:r>
        <w:rPr>
          <w:rFonts w:hint="eastAsia" w:ascii="仿宋_GB2312" w:eastAsia="仿宋_GB2312"/>
          <w:color w:val="000000"/>
          <w:sz w:val="24"/>
          <w:lang w:val="zh-CN"/>
        </w:rPr>
        <w:t>据此函，签字人宣布同意如下：</w:t>
      </w:r>
    </w:p>
    <w:p w14:paraId="1A13929C">
      <w:pPr>
        <w:autoSpaceDE w:val="0"/>
        <w:autoSpaceDN w:val="0"/>
        <w:adjustRightInd w:val="0"/>
        <w:spacing w:line="360" w:lineRule="auto"/>
        <w:ind w:firstLine="420"/>
        <w:rPr>
          <w:rFonts w:ascii="仿宋_GB2312" w:eastAsia="仿宋_GB2312"/>
          <w:color w:val="000000"/>
          <w:sz w:val="24"/>
          <w:lang w:val="zh-CN"/>
        </w:rPr>
      </w:pPr>
      <w:r>
        <w:rPr>
          <w:rFonts w:hint="eastAsia" w:ascii="仿宋_GB2312" w:eastAsia="仿宋_GB2312"/>
          <w:color w:val="000000"/>
          <w:sz w:val="24"/>
        </w:rPr>
        <w:t>1</w:t>
      </w:r>
      <w:r>
        <w:rPr>
          <w:rFonts w:hint="eastAsia" w:ascii="仿宋_GB2312" w:eastAsia="仿宋_GB2312"/>
          <w:color w:val="000000"/>
          <w:sz w:val="24"/>
          <w:lang w:val="zh-CN"/>
        </w:rPr>
        <w:t>、我方同意提供贵方可能要求的与本次竞价有关的任何证据或资料。</w:t>
      </w:r>
    </w:p>
    <w:p w14:paraId="24BC7D8C">
      <w:pPr>
        <w:autoSpaceDE w:val="0"/>
        <w:autoSpaceDN w:val="0"/>
        <w:adjustRightInd w:val="0"/>
        <w:spacing w:line="360" w:lineRule="auto"/>
        <w:ind w:firstLine="420"/>
        <w:rPr>
          <w:rFonts w:ascii="仿宋_GB2312" w:eastAsia="仿宋_GB2312"/>
          <w:color w:val="000000"/>
          <w:sz w:val="24"/>
          <w:lang w:val="zh-CN"/>
        </w:rPr>
      </w:pPr>
      <w:r>
        <w:rPr>
          <w:rFonts w:hint="eastAsia" w:ascii="仿宋_GB2312" w:eastAsia="仿宋_GB2312"/>
          <w:color w:val="000000"/>
          <w:sz w:val="24"/>
        </w:rPr>
        <w:t>2</w:t>
      </w:r>
      <w:r>
        <w:rPr>
          <w:rFonts w:hint="eastAsia" w:ascii="仿宋_GB2312" w:eastAsia="仿宋_GB2312"/>
          <w:color w:val="000000"/>
          <w:sz w:val="24"/>
          <w:lang w:val="zh-CN"/>
        </w:rPr>
        <w:t>、一旦成交，我方将根据竞价文件的规定和我方的承诺严格履行合同。</w:t>
      </w:r>
    </w:p>
    <w:p w14:paraId="52A5F696">
      <w:pPr>
        <w:autoSpaceDE w:val="0"/>
        <w:autoSpaceDN w:val="0"/>
        <w:adjustRightInd w:val="0"/>
        <w:spacing w:line="360" w:lineRule="auto"/>
        <w:ind w:firstLine="420"/>
        <w:rPr>
          <w:rFonts w:ascii="仿宋_GB2312" w:eastAsia="仿宋_GB2312"/>
          <w:color w:val="000000"/>
          <w:sz w:val="24"/>
          <w:lang w:val="zh-CN"/>
        </w:rPr>
      </w:pPr>
      <w:r>
        <w:rPr>
          <w:rFonts w:hint="eastAsia" w:ascii="仿宋_GB2312" w:eastAsia="仿宋_GB2312"/>
          <w:color w:val="000000"/>
          <w:sz w:val="24"/>
        </w:rPr>
        <w:t>3</w:t>
      </w:r>
      <w:r>
        <w:rPr>
          <w:rFonts w:hint="eastAsia" w:ascii="仿宋_GB2312" w:eastAsia="仿宋_GB2312"/>
          <w:color w:val="000000"/>
          <w:sz w:val="24"/>
          <w:lang w:val="zh-CN"/>
        </w:rPr>
        <w:t>、我方决不提供虚假材料谋取成交，决不采取不正当手段诋毁、排挤其他供应商，决不与竞价人、其它供应商或者中心恶意串通，决不向竞价人进行商业贿赂，决不拒绝有关部门监督检查或提供虚假情况，如有违反，</w:t>
      </w:r>
      <w:r>
        <w:rPr>
          <w:rFonts w:hint="eastAsia" w:ascii="仿宋_GB2312" w:eastAsia="仿宋_GB2312"/>
          <w:sz w:val="24"/>
          <w:lang w:val="zh-CN"/>
        </w:rPr>
        <w:t>无条件接受贵方及相关管理部门的处罚。</w:t>
      </w:r>
    </w:p>
    <w:p w14:paraId="40627B3B">
      <w:pPr>
        <w:autoSpaceDE w:val="0"/>
        <w:autoSpaceDN w:val="0"/>
        <w:adjustRightInd w:val="0"/>
        <w:spacing w:line="360" w:lineRule="auto"/>
        <w:ind w:firstLine="420"/>
        <w:rPr>
          <w:rFonts w:ascii="仿宋_GB2312" w:eastAsia="仿宋_GB2312"/>
          <w:color w:val="000000"/>
          <w:sz w:val="24"/>
          <w:lang w:val="zh-CN"/>
        </w:rPr>
      </w:pPr>
      <w:r>
        <w:rPr>
          <w:rFonts w:hint="eastAsia" w:ascii="仿宋_GB2312" w:eastAsia="仿宋_GB2312"/>
          <w:color w:val="000000"/>
          <w:sz w:val="24"/>
          <w:lang w:val="zh-CN"/>
        </w:rPr>
        <w:t>我们的通讯地址为：</w:t>
      </w:r>
    </w:p>
    <w:p w14:paraId="09E7D887">
      <w:pPr>
        <w:autoSpaceDE w:val="0"/>
        <w:autoSpaceDN w:val="0"/>
        <w:adjustRightInd w:val="0"/>
        <w:spacing w:line="360" w:lineRule="auto"/>
        <w:ind w:firstLine="420"/>
        <w:rPr>
          <w:rFonts w:ascii="仿宋_GB2312" w:eastAsia="仿宋_GB2312"/>
          <w:color w:val="000000"/>
          <w:sz w:val="24"/>
          <w:lang w:val="zh-CN"/>
        </w:rPr>
      </w:pPr>
    </w:p>
    <w:p w14:paraId="098B554E">
      <w:pPr>
        <w:autoSpaceDE w:val="0"/>
        <w:autoSpaceDN w:val="0"/>
        <w:adjustRightInd w:val="0"/>
        <w:spacing w:line="360" w:lineRule="auto"/>
        <w:ind w:firstLine="420"/>
        <w:rPr>
          <w:rFonts w:ascii="仿宋_GB2312" w:eastAsia="仿宋_GB2312"/>
          <w:color w:val="000000"/>
          <w:sz w:val="24"/>
          <w:u w:val="single"/>
          <w:lang w:val="zh-CN"/>
        </w:rPr>
      </w:pPr>
      <w:r>
        <w:rPr>
          <w:rFonts w:hint="eastAsia" w:ascii="仿宋_GB2312" w:eastAsia="仿宋_GB2312"/>
          <w:color w:val="000000"/>
          <w:sz w:val="24"/>
          <w:lang w:val="zh-CN"/>
        </w:rPr>
        <w:t>地   址：</w:t>
      </w:r>
      <w:r>
        <w:rPr>
          <w:rFonts w:hint="eastAsia" w:ascii="仿宋_GB2312" w:eastAsia="仿宋_GB2312"/>
          <w:color w:val="000000"/>
          <w:sz w:val="24"/>
          <w:u w:val="single"/>
          <w:lang w:val="zh-CN"/>
        </w:rPr>
        <w:t xml:space="preserve">                          </w:t>
      </w:r>
      <w:r>
        <w:rPr>
          <w:rFonts w:hint="eastAsia" w:ascii="仿宋_GB2312" w:eastAsia="仿宋_GB2312"/>
          <w:color w:val="000000"/>
          <w:sz w:val="24"/>
          <w:lang w:val="zh-CN"/>
        </w:rPr>
        <w:t>电   话：</w:t>
      </w:r>
      <w:r>
        <w:rPr>
          <w:rFonts w:hint="eastAsia" w:ascii="仿宋_GB2312" w:eastAsia="仿宋_GB2312"/>
          <w:color w:val="000000"/>
          <w:sz w:val="24"/>
          <w:u w:val="single"/>
          <w:lang w:val="zh-CN"/>
        </w:rPr>
        <w:t xml:space="preserve">                               </w:t>
      </w:r>
    </w:p>
    <w:p w14:paraId="2D48D5F9">
      <w:pPr>
        <w:autoSpaceDE w:val="0"/>
        <w:autoSpaceDN w:val="0"/>
        <w:adjustRightInd w:val="0"/>
        <w:spacing w:line="360" w:lineRule="auto"/>
        <w:ind w:firstLine="420"/>
        <w:rPr>
          <w:rFonts w:ascii="仿宋_GB2312" w:eastAsia="仿宋_GB2312"/>
          <w:color w:val="000000"/>
          <w:sz w:val="24"/>
          <w:lang w:val="zh-CN"/>
        </w:rPr>
      </w:pPr>
    </w:p>
    <w:p w14:paraId="30C45801">
      <w:pPr>
        <w:autoSpaceDE w:val="0"/>
        <w:autoSpaceDN w:val="0"/>
        <w:adjustRightInd w:val="0"/>
        <w:spacing w:line="360" w:lineRule="auto"/>
        <w:ind w:firstLine="420"/>
        <w:rPr>
          <w:rFonts w:ascii="仿宋_GB2312" w:eastAsia="仿宋_GB2312"/>
          <w:sz w:val="24"/>
        </w:rPr>
      </w:pPr>
      <w:r>
        <w:rPr>
          <w:rFonts w:hint="eastAsia" w:ascii="仿宋_GB2312" w:eastAsia="仿宋_GB2312"/>
          <w:sz w:val="24"/>
          <w:lang w:val="zh-CN"/>
        </w:rPr>
        <w:t>供应商名称（章）：</w:t>
      </w:r>
      <w:r>
        <w:rPr>
          <w:rFonts w:hint="eastAsia" w:ascii="仿宋_GB2312" w:eastAsia="仿宋_GB2312"/>
          <w:sz w:val="24"/>
        </w:rPr>
        <w:t xml:space="preserve">  </w:t>
      </w:r>
    </w:p>
    <w:p w14:paraId="5F2CFA9D">
      <w:pPr>
        <w:autoSpaceDE w:val="0"/>
        <w:autoSpaceDN w:val="0"/>
        <w:adjustRightInd w:val="0"/>
        <w:spacing w:line="360" w:lineRule="auto"/>
        <w:ind w:firstLine="420"/>
        <w:rPr>
          <w:rFonts w:ascii="仿宋_GB2312" w:eastAsia="仿宋_GB2312"/>
          <w:sz w:val="24"/>
        </w:rPr>
      </w:pPr>
    </w:p>
    <w:p w14:paraId="65CBCFB5">
      <w:pPr>
        <w:autoSpaceDE w:val="0"/>
        <w:autoSpaceDN w:val="0"/>
        <w:adjustRightInd w:val="0"/>
        <w:spacing w:line="360" w:lineRule="auto"/>
        <w:ind w:firstLine="420"/>
        <w:rPr>
          <w:rFonts w:ascii="仿宋_GB2312" w:eastAsia="仿宋_GB2312"/>
          <w:sz w:val="24"/>
        </w:rPr>
      </w:pPr>
      <w:r>
        <w:rPr>
          <w:rFonts w:hint="eastAsia" w:ascii="仿宋_GB2312" w:eastAsia="仿宋_GB2312"/>
          <w:color w:val="000000"/>
          <w:sz w:val="24"/>
          <w:lang w:val="zh-CN"/>
        </w:rPr>
        <w:t>供应商授权代表姓名（签字）：</w:t>
      </w:r>
      <w:r>
        <w:rPr>
          <w:rFonts w:hint="eastAsia" w:ascii="仿宋_GB2312" w:eastAsia="仿宋_GB2312"/>
          <w:color w:val="000000"/>
          <w:sz w:val="24"/>
          <w:u w:val="single"/>
          <w:lang w:val="zh-CN"/>
        </w:rPr>
        <w:t xml:space="preserve">             </w:t>
      </w:r>
    </w:p>
    <w:p w14:paraId="6C644F0A">
      <w:pPr>
        <w:autoSpaceDE w:val="0"/>
        <w:autoSpaceDN w:val="0"/>
        <w:adjustRightInd w:val="0"/>
        <w:spacing w:line="360" w:lineRule="auto"/>
        <w:ind w:firstLine="420"/>
        <w:rPr>
          <w:rFonts w:ascii="仿宋_GB2312" w:eastAsia="仿宋_GB2312"/>
          <w:sz w:val="24"/>
        </w:rPr>
      </w:pPr>
      <w:r>
        <w:rPr>
          <w:rFonts w:hint="eastAsia" w:ascii="仿宋_GB2312" w:eastAsia="仿宋_GB2312"/>
          <w:sz w:val="24"/>
        </w:rPr>
        <w:t xml:space="preserve">                                       </w:t>
      </w:r>
    </w:p>
    <w:p w14:paraId="6C8A1B0C">
      <w:pPr>
        <w:autoSpaceDE w:val="0"/>
        <w:autoSpaceDN w:val="0"/>
        <w:adjustRightInd w:val="0"/>
        <w:spacing w:line="360" w:lineRule="auto"/>
        <w:ind w:firstLine="420"/>
        <w:rPr>
          <w:rFonts w:ascii="仿宋_GB2312" w:eastAsia="仿宋_GB2312"/>
          <w:sz w:val="24"/>
        </w:rPr>
      </w:pPr>
    </w:p>
    <w:p w14:paraId="2272D90C">
      <w:pPr>
        <w:rPr>
          <w:rFonts w:ascii="仿宋_GB2312" w:eastAsia="仿宋_GB2312"/>
          <w:sz w:val="24"/>
        </w:rPr>
      </w:pPr>
      <w:r>
        <w:rPr>
          <w:rFonts w:hint="eastAsia" w:ascii="仿宋_GB2312" w:eastAsia="仿宋_GB2312"/>
          <w:sz w:val="24"/>
        </w:rPr>
        <w:t xml:space="preserve">                                        </w:t>
      </w:r>
    </w:p>
    <w:p w14:paraId="7D763556">
      <w:pPr>
        <w:rPr>
          <w:rFonts w:ascii="仿宋_GB2312" w:eastAsia="仿宋_GB2312"/>
          <w:sz w:val="24"/>
        </w:rPr>
      </w:pPr>
    </w:p>
    <w:p w14:paraId="1793935B">
      <w:pPr>
        <w:rPr>
          <w:rFonts w:ascii="仿宋_GB2312" w:eastAsia="仿宋_GB2312"/>
          <w:sz w:val="24"/>
        </w:rPr>
      </w:pPr>
    </w:p>
    <w:p w14:paraId="3B142194">
      <w:pPr>
        <w:rPr>
          <w:rFonts w:ascii="仿宋_GB2312" w:eastAsia="仿宋_GB2312"/>
          <w:sz w:val="24"/>
        </w:rPr>
      </w:pPr>
    </w:p>
    <w:p w14:paraId="59790E14">
      <w:pPr>
        <w:ind w:firstLine="5040" w:firstLineChars="2100"/>
        <w:rPr>
          <w:sz w:val="32"/>
          <w:szCs w:val="32"/>
        </w:rPr>
      </w:pPr>
      <w:r>
        <w:rPr>
          <w:rFonts w:hint="eastAsia" w:ascii="仿宋_GB2312" w:eastAsia="仿宋_GB2312"/>
          <w:sz w:val="24"/>
          <w:lang w:val="zh-CN"/>
        </w:rPr>
        <w:t>日</w:t>
      </w:r>
      <w:r>
        <w:rPr>
          <w:rFonts w:hint="eastAsia" w:ascii="仿宋_GB2312" w:eastAsia="仿宋_GB2312"/>
          <w:sz w:val="24"/>
        </w:rPr>
        <w:t xml:space="preserve">   </w:t>
      </w:r>
      <w:r>
        <w:rPr>
          <w:rFonts w:hint="eastAsia" w:ascii="仿宋_GB2312" w:eastAsia="仿宋_GB2312"/>
          <w:sz w:val="24"/>
          <w:lang w:val="zh-CN"/>
        </w:rPr>
        <w:t>期：</w:t>
      </w:r>
      <w:r>
        <w:rPr>
          <w:rFonts w:hint="eastAsia" w:ascii="仿宋_GB2312" w:eastAsia="仿宋_GB2312"/>
          <w:sz w:val="24"/>
        </w:rPr>
        <w:t xml:space="preserve">     </w:t>
      </w:r>
      <w:r>
        <w:rPr>
          <w:rFonts w:hint="eastAsia" w:ascii="仿宋_GB2312" w:eastAsia="仿宋_GB2312"/>
          <w:sz w:val="24"/>
          <w:lang w:val="zh-CN"/>
        </w:rPr>
        <w:t>年</w:t>
      </w:r>
      <w:r>
        <w:rPr>
          <w:rFonts w:hint="eastAsia" w:ascii="仿宋_GB2312" w:eastAsia="仿宋_GB2312"/>
          <w:sz w:val="24"/>
        </w:rPr>
        <w:t xml:space="preserve">    </w:t>
      </w:r>
      <w:r>
        <w:rPr>
          <w:rFonts w:hint="eastAsia" w:ascii="仿宋_GB2312" w:eastAsia="仿宋_GB2312"/>
          <w:sz w:val="24"/>
          <w:lang w:val="zh-CN"/>
        </w:rPr>
        <w:t>月</w:t>
      </w:r>
      <w:r>
        <w:rPr>
          <w:rFonts w:hint="eastAsia" w:ascii="仿宋_GB2312" w:eastAsia="仿宋_GB2312"/>
          <w:sz w:val="24"/>
        </w:rPr>
        <w:t xml:space="preserve">    </w:t>
      </w:r>
      <w:r>
        <w:rPr>
          <w:rFonts w:hint="eastAsia" w:ascii="仿宋_GB2312" w:eastAsia="仿宋_GB2312"/>
          <w:sz w:val="24"/>
          <w:lang w:val="zh-CN"/>
        </w:rPr>
        <w:t>日</w:t>
      </w:r>
      <w:bookmarkStart w:id="10" w:name="_Toc171325099"/>
      <w:bookmarkStart w:id="11" w:name="_Toc425497742"/>
    </w:p>
    <w:p w14:paraId="124A1292">
      <w:pPr>
        <w:pStyle w:val="22"/>
        <w:numPr>
          <w:ilvl w:val="0"/>
          <w:numId w:val="0"/>
        </w:numPr>
        <w:spacing w:before="0" w:beforeLines="0" w:after="0" w:afterLines="0"/>
        <w:ind w:firstLine="3213" w:firstLineChars="1000"/>
        <w:rPr>
          <w:rFonts w:hint="default"/>
          <w:sz w:val="32"/>
          <w:szCs w:val="32"/>
        </w:rPr>
      </w:pPr>
      <w:r>
        <w:rPr>
          <w:sz w:val="32"/>
          <w:szCs w:val="32"/>
        </w:rPr>
        <w:t>附件2、报价一览表</w:t>
      </w:r>
      <w:bookmarkEnd w:id="10"/>
      <w:bookmarkEnd w:id="11"/>
    </w:p>
    <w:p w14:paraId="20F0E578">
      <w:pPr>
        <w:rPr>
          <w:b/>
          <w:bCs/>
          <w:sz w:val="22"/>
        </w:rPr>
      </w:pPr>
    </w:p>
    <w:p w14:paraId="087679C2">
      <w:pPr>
        <w:rPr>
          <w:b/>
          <w:bCs/>
          <w:sz w:val="22"/>
        </w:rPr>
      </w:pPr>
      <w:r>
        <w:rPr>
          <w:rFonts w:hint="eastAsia"/>
          <w:b/>
          <w:bCs/>
          <w:sz w:val="22"/>
        </w:rPr>
        <w:t>报价单位（盖章）：</w:t>
      </w:r>
    </w:p>
    <w:p w14:paraId="39118874">
      <w:pPr>
        <w:rPr>
          <w:sz w:val="22"/>
        </w:rPr>
      </w:pPr>
    </w:p>
    <w:tbl>
      <w:tblPr>
        <w:tblStyle w:val="16"/>
        <w:tblW w:w="90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6"/>
        <w:gridCol w:w="2690"/>
        <w:gridCol w:w="2794"/>
        <w:gridCol w:w="1233"/>
        <w:gridCol w:w="934"/>
        <w:gridCol w:w="773"/>
      </w:tblGrid>
      <w:tr w14:paraId="4DC16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90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C7E7FBA">
            <w:pPr>
              <w:keepNext w:val="0"/>
              <w:keepLines w:val="0"/>
              <w:widowControl/>
              <w:suppressLineNumbers w:val="0"/>
              <w:jc w:val="center"/>
              <w:textAlignment w:val="center"/>
              <w:rPr>
                <w:rFonts w:hint="eastAsia" w:ascii="宋体" w:hAnsi="宋体" w:eastAsia="宋体" w:cs="宋体"/>
                <w:i w:val="0"/>
                <w:iCs w:val="0"/>
                <w:color w:val="000000"/>
                <w:sz w:val="36"/>
                <w:szCs w:val="36"/>
                <w:u w:val="none"/>
              </w:rPr>
            </w:pPr>
            <w:r>
              <w:rPr>
                <w:rFonts w:hint="eastAsia" w:ascii="宋体" w:hAnsi="宋体" w:eastAsia="宋体" w:cs="宋体"/>
                <w:i w:val="0"/>
                <w:iCs w:val="0"/>
                <w:color w:val="000000"/>
                <w:kern w:val="0"/>
                <w:sz w:val="36"/>
                <w:szCs w:val="36"/>
                <w:u w:val="none"/>
                <w:lang w:val="en-US" w:eastAsia="zh-CN" w:bidi="ar"/>
              </w:rPr>
              <w:t>万宁市中医院广告物料需求表</w:t>
            </w:r>
          </w:p>
        </w:tc>
      </w:tr>
      <w:tr w14:paraId="423FE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90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A0343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制作单位:</w:t>
            </w:r>
          </w:p>
        </w:tc>
      </w:tr>
      <w:tr w14:paraId="54F4C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B23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25"/>
                <w:lang w:val="en-US" w:eastAsia="zh-CN" w:bidi="ar"/>
              </w:rPr>
              <w:t>项</w:t>
            </w:r>
            <w:r>
              <w:rPr>
                <w:rStyle w:val="26"/>
                <w:rFonts w:eastAsia="宋体"/>
                <w:lang w:val="en-US" w:eastAsia="zh-CN" w:bidi="ar"/>
              </w:rPr>
              <w:t xml:space="preserve">  </w:t>
            </w:r>
            <w:r>
              <w:rPr>
                <w:rStyle w:val="25"/>
                <w:lang w:val="en-US" w:eastAsia="zh-CN" w:bidi="ar"/>
              </w:rPr>
              <w:t>号</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66E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商品名称</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7C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材料及工艺</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A66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规格（cm）</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9F6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B44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r>
      <w:tr w14:paraId="7A7BC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3D3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A7F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户内写真</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946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D4C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ED75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BA1DD">
            <w:pPr>
              <w:jc w:val="center"/>
              <w:rPr>
                <w:rFonts w:hint="eastAsia" w:ascii="宋体" w:hAnsi="宋体" w:eastAsia="宋体" w:cs="宋体"/>
                <w:i w:val="0"/>
                <w:iCs w:val="0"/>
                <w:color w:val="000000"/>
                <w:sz w:val="24"/>
                <w:szCs w:val="24"/>
                <w:u w:val="none"/>
              </w:rPr>
            </w:pPr>
          </w:p>
        </w:tc>
      </w:tr>
      <w:tr w14:paraId="266EC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59B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303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户外写真</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55E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4BB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DE0E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CAE90">
            <w:pPr>
              <w:jc w:val="center"/>
              <w:rPr>
                <w:rFonts w:hint="eastAsia" w:ascii="宋体" w:hAnsi="宋体" w:eastAsia="宋体" w:cs="宋体"/>
                <w:i w:val="0"/>
                <w:iCs w:val="0"/>
                <w:color w:val="000000"/>
                <w:sz w:val="24"/>
                <w:szCs w:val="24"/>
                <w:u w:val="none"/>
              </w:rPr>
            </w:pPr>
          </w:p>
        </w:tc>
      </w:tr>
      <w:tr w14:paraId="124A0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40E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24C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高清喷绘布</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39F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1CD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3FCC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6A185">
            <w:pPr>
              <w:jc w:val="center"/>
              <w:rPr>
                <w:rFonts w:hint="eastAsia" w:ascii="宋体" w:hAnsi="宋体" w:eastAsia="宋体" w:cs="宋体"/>
                <w:i w:val="0"/>
                <w:iCs w:val="0"/>
                <w:color w:val="000000"/>
                <w:sz w:val="24"/>
                <w:szCs w:val="24"/>
                <w:u w:val="none"/>
              </w:rPr>
            </w:pPr>
          </w:p>
        </w:tc>
      </w:tr>
      <w:tr w14:paraId="2DD9E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C3F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F85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户外灯片</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F74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625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57C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DEB2E">
            <w:pPr>
              <w:jc w:val="center"/>
              <w:rPr>
                <w:rFonts w:hint="eastAsia" w:ascii="宋体" w:hAnsi="宋体" w:eastAsia="宋体" w:cs="宋体"/>
                <w:i w:val="0"/>
                <w:iCs w:val="0"/>
                <w:color w:val="000000"/>
                <w:sz w:val="24"/>
                <w:szCs w:val="24"/>
                <w:u w:val="none"/>
              </w:rPr>
            </w:pPr>
          </w:p>
        </w:tc>
      </w:tr>
      <w:tr w14:paraId="107A7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8DD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856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反光膜</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BA5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B5F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F59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D5971">
            <w:pPr>
              <w:jc w:val="center"/>
              <w:rPr>
                <w:rFonts w:hint="eastAsia" w:ascii="宋体" w:hAnsi="宋体" w:eastAsia="宋体" w:cs="宋体"/>
                <w:i w:val="0"/>
                <w:iCs w:val="0"/>
                <w:color w:val="000000"/>
                <w:sz w:val="24"/>
                <w:szCs w:val="24"/>
                <w:u w:val="none"/>
              </w:rPr>
            </w:pPr>
          </w:p>
        </w:tc>
      </w:tr>
      <w:tr w14:paraId="33E0A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E01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AE7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条纹专业地贴</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347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AB4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73A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647EB">
            <w:pPr>
              <w:jc w:val="center"/>
              <w:rPr>
                <w:rFonts w:hint="eastAsia" w:ascii="宋体" w:hAnsi="宋体" w:eastAsia="宋体" w:cs="宋体"/>
                <w:i w:val="0"/>
                <w:iCs w:val="0"/>
                <w:color w:val="000000"/>
                <w:sz w:val="24"/>
                <w:szCs w:val="24"/>
                <w:u w:val="none"/>
              </w:rPr>
            </w:pPr>
          </w:p>
        </w:tc>
      </w:tr>
      <w:tr w14:paraId="0E535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68B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266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不干胶刻字</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197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3A2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7D2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公分</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E5714">
            <w:pPr>
              <w:jc w:val="center"/>
              <w:rPr>
                <w:rFonts w:hint="eastAsia" w:ascii="宋体" w:hAnsi="宋体" w:eastAsia="宋体" w:cs="宋体"/>
                <w:i w:val="0"/>
                <w:iCs w:val="0"/>
                <w:color w:val="000000"/>
                <w:sz w:val="24"/>
                <w:szCs w:val="24"/>
                <w:u w:val="none"/>
              </w:rPr>
            </w:pPr>
          </w:p>
        </w:tc>
      </w:tr>
      <w:tr w14:paraId="1B831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E2D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A80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标签</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055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7CF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02C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0432E">
            <w:pPr>
              <w:jc w:val="center"/>
              <w:rPr>
                <w:rFonts w:hint="eastAsia" w:ascii="宋体" w:hAnsi="宋体" w:eastAsia="宋体" w:cs="宋体"/>
                <w:i w:val="0"/>
                <w:iCs w:val="0"/>
                <w:color w:val="000000"/>
                <w:sz w:val="24"/>
                <w:szCs w:val="24"/>
                <w:u w:val="none"/>
              </w:rPr>
            </w:pPr>
          </w:p>
        </w:tc>
      </w:tr>
      <w:tr w14:paraId="35EA7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8D8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C20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户外写真加KT板</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6BD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5F3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7EAF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7A015">
            <w:pPr>
              <w:jc w:val="center"/>
              <w:rPr>
                <w:rFonts w:hint="eastAsia" w:ascii="宋体" w:hAnsi="宋体" w:eastAsia="宋体" w:cs="宋体"/>
                <w:i w:val="0"/>
                <w:iCs w:val="0"/>
                <w:color w:val="000000"/>
                <w:sz w:val="24"/>
                <w:szCs w:val="24"/>
                <w:u w:val="none"/>
              </w:rPr>
            </w:pPr>
          </w:p>
        </w:tc>
      </w:tr>
      <w:tr w14:paraId="04887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AA2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C2E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户外写真加PVC板</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517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934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350D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24E1C">
            <w:pPr>
              <w:jc w:val="center"/>
              <w:rPr>
                <w:rFonts w:hint="eastAsia" w:ascii="宋体" w:hAnsi="宋体" w:eastAsia="宋体" w:cs="宋体"/>
                <w:i w:val="0"/>
                <w:iCs w:val="0"/>
                <w:color w:val="000000"/>
                <w:sz w:val="24"/>
                <w:szCs w:val="24"/>
                <w:u w:val="none"/>
              </w:rPr>
            </w:pPr>
          </w:p>
        </w:tc>
      </w:tr>
      <w:tr w14:paraId="333F3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BEC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4E67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1公分PVC板UV覆水晶膜造型</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991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DB0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AB5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76F71">
            <w:pPr>
              <w:jc w:val="center"/>
              <w:rPr>
                <w:rFonts w:hint="eastAsia" w:ascii="宋体" w:hAnsi="宋体" w:eastAsia="宋体" w:cs="宋体"/>
                <w:i w:val="0"/>
                <w:iCs w:val="0"/>
                <w:color w:val="000000"/>
                <w:sz w:val="24"/>
                <w:szCs w:val="24"/>
                <w:u w:val="none"/>
              </w:rPr>
            </w:pPr>
          </w:p>
        </w:tc>
      </w:tr>
      <w:tr w14:paraId="7AFA3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8E1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F45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亚克力板UV丝印材质</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FCF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0EF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1E2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56CC8">
            <w:pPr>
              <w:jc w:val="center"/>
              <w:rPr>
                <w:rFonts w:hint="eastAsia" w:ascii="宋体" w:hAnsi="宋体" w:eastAsia="宋体" w:cs="宋体"/>
                <w:i w:val="0"/>
                <w:iCs w:val="0"/>
                <w:color w:val="000000"/>
                <w:sz w:val="24"/>
                <w:szCs w:val="24"/>
                <w:u w:val="none"/>
              </w:rPr>
            </w:pPr>
          </w:p>
        </w:tc>
      </w:tr>
      <w:tr w14:paraId="01158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D31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994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双层亚克力3+5+户外写真+螺丝</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1D3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1BA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50*70</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7AD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F1109">
            <w:pPr>
              <w:jc w:val="center"/>
              <w:rPr>
                <w:rFonts w:hint="eastAsia" w:ascii="宋体" w:hAnsi="宋体" w:eastAsia="宋体" w:cs="宋体"/>
                <w:i w:val="0"/>
                <w:iCs w:val="0"/>
                <w:color w:val="000000"/>
                <w:sz w:val="24"/>
                <w:szCs w:val="24"/>
                <w:u w:val="none"/>
              </w:rPr>
            </w:pPr>
          </w:p>
        </w:tc>
      </w:tr>
      <w:tr w14:paraId="0C71B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1FE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85D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亚克力桌牌A4</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D3E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0BA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30*20</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9EB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883C2">
            <w:pPr>
              <w:jc w:val="center"/>
              <w:rPr>
                <w:rFonts w:hint="eastAsia" w:ascii="宋体" w:hAnsi="宋体" w:eastAsia="宋体" w:cs="宋体"/>
                <w:i w:val="0"/>
                <w:iCs w:val="0"/>
                <w:color w:val="000000"/>
                <w:sz w:val="24"/>
                <w:szCs w:val="24"/>
                <w:u w:val="none"/>
              </w:rPr>
            </w:pPr>
          </w:p>
        </w:tc>
      </w:tr>
      <w:tr w14:paraId="525BD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D9A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987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有机桌牌A4</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6E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39D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30*20</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347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D811B">
            <w:pPr>
              <w:jc w:val="center"/>
              <w:rPr>
                <w:rFonts w:hint="eastAsia" w:ascii="宋体" w:hAnsi="宋体" w:eastAsia="宋体" w:cs="宋体"/>
                <w:i w:val="0"/>
                <w:iCs w:val="0"/>
                <w:color w:val="000000"/>
                <w:sz w:val="24"/>
                <w:szCs w:val="24"/>
                <w:u w:val="none"/>
              </w:rPr>
            </w:pPr>
          </w:p>
        </w:tc>
      </w:tr>
      <w:tr w14:paraId="6BF6B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9"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A71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FD1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专家牌：5厘PVC板UV+1公分PVC板UV+亚克力卡槽</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724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C547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40*23</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B8C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F4F05">
            <w:pPr>
              <w:jc w:val="center"/>
              <w:rPr>
                <w:rFonts w:hint="eastAsia" w:ascii="宋体" w:hAnsi="宋体" w:eastAsia="宋体" w:cs="宋体"/>
                <w:i w:val="0"/>
                <w:iCs w:val="0"/>
                <w:color w:val="000000"/>
                <w:sz w:val="24"/>
                <w:szCs w:val="24"/>
                <w:u w:val="none"/>
              </w:rPr>
            </w:pPr>
          </w:p>
        </w:tc>
      </w:tr>
      <w:tr w14:paraId="12FC2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979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7BA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户外写真+3厘双层有机片+套板木框</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824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069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65*45</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31D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C2EE9">
            <w:pPr>
              <w:jc w:val="center"/>
              <w:rPr>
                <w:rFonts w:hint="eastAsia" w:ascii="宋体" w:hAnsi="宋体" w:eastAsia="宋体" w:cs="宋体"/>
                <w:i w:val="0"/>
                <w:iCs w:val="0"/>
                <w:color w:val="000000"/>
                <w:sz w:val="24"/>
                <w:szCs w:val="24"/>
                <w:u w:val="none"/>
              </w:rPr>
            </w:pPr>
          </w:p>
        </w:tc>
      </w:tr>
      <w:tr w14:paraId="69E51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BBD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6EC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PVC胸卡+有机卡套+绳子（或卡扣）</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2B5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6BF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10*7</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CCA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AD0F6">
            <w:pPr>
              <w:jc w:val="center"/>
              <w:rPr>
                <w:rFonts w:hint="eastAsia" w:ascii="宋体" w:hAnsi="宋体" w:eastAsia="宋体" w:cs="宋体"/>
                <w:i w:val="0"/>
                <w:iCs w:val="0"/>
                <w:color w:val="000000"/>
                <w:sz w:val="24"/>
                <w:szCs w:val="24"/>
                <w:u w:val="none"/>
              </w:rPr>
            </w:pPr>
          </w:p>
        </w:tc>
      </w:tr>
      <w:tr w14:paraId="08DD7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E67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574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防撞条</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168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EA196">
            <w:pPr>
              <w:jc w:val="center"/>
              <w:rPr>
                <w:rFonts w:hint="eastAsia" w:ascii="宋体" w:hAnsi="宋体" w:eastAsia="宋体" w:cs="宋体"/>
                <w:i w:val="0"/>
                <w:iCs w:val="0"/>
                <w:color w:val="000000"/>
                <w:sz w:val="24"/>
                <w:szCs w:val="24"/>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0CD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0831A">
            <w:pPr>
              <w:jc w:val="center"/>
              <w:rPr>
                <w:rFonts w:hint="eastAsia" w:ascii="宋体" w:hAnsi="宋体" w:eastAsia="宋体" w:cs="宋体"/>
                <w:i w:val="0"/>
                <w:iCs w:val="0"/>
                <w:color w:val="000000"/>
                <w:sz w:val="24"/>
                <w:szCs w:val="24"/>
                <w:u w:val="none"/>
              </w:rPr>
            </w:pPr>
          </w:p>
        </w:tc>
      </w:tr>
      <w:tr w14:paraId="2434F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03E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3FD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条幅</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1D6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954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8米</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202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B29DD">
            <w:pPr>
              <w:jc w:val="center"/>
              <w:rPr>
                <w:rFonts w:hint="eastAsia" w:ascii="宋体" w:hAnsi="宋体" w:eastAsia="宋体" w:cs="宋体"/>
                <w:i w:val="0"/>
                <w:iCs w:val="0"/>
                <w:color w:val="000000"/>
                <w:sz w:val="24"/>
                <w:szCs w:val="24"/>
                <w:u w:val="none"/>
              </w:rPr>
            </w:pPr>
          </w:p>
        </w:tc>
      </w:tr>
      <w:tr w14:paraId="46F64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4E6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8C5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户外写真+PVC板+海报架</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98A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CF15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80*60</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6E3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9DA58">
            <w:pPr>
              <w:jc w:val="center"/>
              <w:rPr>
                <w:rFonts w:hint="eastAsia" w:ascii="宋体" w:hAnsi="宋体" w:eastAsia="宋体" w:cs="宋体"/>
                <w:i w:val="0"/>
                <w:iCs w:val="0"/>
                <w:color w:val="000000"/>
                <w:sz w:val="24"/>
                <w:szCs w:val="24"/>
                <w:u w:val="none"/>
              </w:rPr>
            </w:pPr>
          </w:p>
        </w:tc>
      </w:tr>
      <w:tr w14:paraId="622C3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F88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382B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X展架_60*160cm 户内直喷PVC写真、架子</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A07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7BC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60*160 </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67B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BFF6A">
            <w:pPr>
              <w:jc w:val="center"/>
              <w:rPr>
                <w:rFonts w:hint="eastAsia" w:ascii="宋体" w:hAnsi="宋体" w:eastAsia="宋体" w:cs="宋体"/>
                <w:i w:val="0"/>
                <w:iCs w:val="0"/>
                <w:color w:val="000000"/>
                <w:sz w:val="24"/>
                <w:szCs w:val="24"/>
                <w:u w:val="none"/>
              </w:rPr>
            </w:pPr>
          </w:p>
        </w:tc>
      </w:tr>
      <w:tr w14:paraId="75785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847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445D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易拉宝_200*80cm户内直喷PVC写真、架子</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AC9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86B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200*80 </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D2B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40E79">
            <w:pPr>
              <w:jc w:val="center"/>
              <w:rPr>
                <w:rFonts w:hint="eastAsia" w:ascii="宋体" w:hAnsi="宋体" w:eastAsia="宋体" w:cs="宋体"/>
                <w:i w:val="0"/>
                <w:iCs w:val="0"/>
                <w:color w:val="000000"/>
                <w:sz w:val="24"/>
                <w:szCs w:val="24"/>
                <w:u w:val="none"/>
              </w:rPr>
            </w:pPr>
          </w:p>
        </w:tc>
      </w:tr>
      <w:tr w14:paraId="51F8B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9"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F1F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BD8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高档门型展架_80*180cm PP胶片展架画面+铁艺门型展架</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6C6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099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80*180 </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B95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6F819">
            <w:pPr>
              <w:jc w:val="center"/>
              <w:rPr>
                <w:rFonts w:hint="eastAsia" w:ascii="宋体" w:hAnsi="宋体" w:eastAsia="宋体" w:cs="宋体"/>
                <w:i w:val="0"/>
                <w:iCs w:val="0"/>
                <w:color w:val="000000"/>
                <w:sz w:val="24"/>
                <w:szCs w:val="24"/>
                <w:u w:val="none"/>
              </w:rPr>
            </w:pPr>
          </w:p>
        </w:tc>
      </w:tr>
      <w:tr w14:paraId="5F8FC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911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3AF1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门型架_画面_80*180cm  PP胶</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76A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7E7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80*180 </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523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FDBEE">
            <w:pPr>
              <w:jc w:val="center"/>
              <w:rPr>
                <w:rFonts w:hint="eastAsia" w:ascii="宋体" w:hAnsi="宋体" w:eastAsia="宋体" w:cs="宋体"/>
                <w:i w:val="0"/>
                <w:iCs w:val="0"/>
                <w:color w:val="000000"/>
                <w:sz w:val="24"/>
                <w:szCs w:val="24"/>
                <w:u w:val="none"/>
              </w:rPr>
            </w:pPr>
          </w:p>
        </w:tc>
      </w:tr>
      <w:tr w14:paraId="53065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A8D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234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铜版纸打印过塑</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046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8BE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15*10</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5BF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71CE5">
            <w:pPr>
              <w:jc w:val="center"/>
              <w:rPr>
                <w:rFonts w:hint="eastAsia" w:ascii="宋体" w:hAnsi="宋体" w:eastAsia="宋体" w:cs="宋体"/>
                <w:i w:val="0"/>
                <w:iCs w:val="0"/>
                <w:color w:val="000000"/>
                <w:sz w:val="24"/>
                <w:szCs w:val="24"/>
                <w:u w:val="none"/>
              </w:rPr>
            </w:pPr>
          </w:p>
        </w:tc>
      </w:tr>
      <w:tr w14:paraId="7092F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674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ACB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铜版纸打印过塑</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2C1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77F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21*14</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527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52BFA">
            <w:pPr>
              <w:jc w:val="center"/>
              <w:rPr>
                <w:rFonts w:hint="eastAsia" w:ascii="宋体" w:hAnsi="宋体" w:eastAsia="宋体" w:cs="宋体"/>
                <w:i w:val="0"/>
                <w:iCs w:val="0"/>
                <w:color w:val="000000"/>
                <w:sz w:val="24"/>
                <w:szCs w:val="24"/>
                <w:u w:val="none"/>
              </w:rPr>
            </w:pPr>
          </w:p>
        </w:tc>
      </w:tr>
      <w:tr w14:paraId="3D25A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A8A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427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宣传单页_A5 1000张铜版、双面4色印刷</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878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A11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A5</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4D7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B3065">
            <w:pPr>
              <w:jc w:val="center"/>
              <w:rPr>
                <w:rFonts w:hint="eastAsia" w:ascii="宋体" w:hAnsi="宋体" w:eastAsia="宋体" w:cs="宋体"/>
                <w:i w:val="0"/>
                <w:iCs w:val="0"/>
                <w:color w:val="000000"/>
                <w:sz w:val="24"/>
                <w:szCs w:val="24"/>
                <w:u w:val="none"/>
              </w:rPr>
            </w:pPr>
          </w:p>
        </w:tc>
      </w:tr>
      <w:tr w14:paraId="6764D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A0C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E521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宣传单页_A4 500张铜版、双面4色印刷</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CBD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9E7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A4</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F3C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D955B">
            <w:pPr>
              <w:jc w:val="center"/>
              <w:rPr>
                <w:rFonts w:hint="eastAsia" w:ascii="宋体" w:hAnsi="宋体" w:eastAsia="宋体" w:cs="宋体"/>
                <w:i w:val="0"/>
                <w:iCs w:val="0"/>
                <w:color w:val="000000"/>
                <w:sz w:val="24"/>
                <w:szCs w:val="24"/>
                <w:u w:val="none"/>
              </w:rPr>
            </w:pPr>
          </w:p>
        </w:tc>
      </w:tr>
      <w:tr w14:paraId="3586A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024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23F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宣传单页_A4 1000张铜版、双面4色印刷</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092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D96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A4</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A62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72F5C">
            <w:pPr>
              <w:jc w:val="center"/>
              <w:rPr>
                <w:rFonts w:hint="eastAsia" w:ascii="宋体" w:hAnsi="宋体" w:eastAsia="宋体" w:cs="宋体"/>
                <w:i w:val="0"/>
                <w:iCs w:val="0"/>
                <w:color w:val="000000"/>
                <w:sz w:val="24"/>
                <w:szCs w:val="24"/>
                <w:u w:val="none"/>
              </w:rPr>
            </w:pPr>
          </w:p>
        </w:tc>
      </w:tr>
      <w:tr w14:paraId="75960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FF5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EFE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三折页标准_1000张铜版、双面4色印刷</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891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F64CA">
            <w:pPr>
              <w:jc w:val="center"/>
              <w:rPr>
                <w:rFonts w:hint="eastAsia" w:ascii="宋体" w:hAnsi="宋体" w:eastAsia="宋体" w:cs="宋体"/>
                <w:i w:val="0"/>
                <w:iCs w:val="0"/>
                <w:color w:val="000000"/>
                <w:sz w:val="24"/>
                <w:szCs w:val="24"/>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976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份</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27D9C">
            <w:pPr>
              <w:jc w:val="center"/>
              <w:rPr>
                <w:rFonts w:hint="eastAsia" w:ascii="宋体" w:hAnsi="宋体" w:eastAsia="宋体" w:cs="宋体"/>
                <w:i w:val="0"/>
                <w:iCs w:val="0"/>
                <w:color w:val="000000"/>
                <w:sz w:val="24"/>
                <w:szCs w:val="24"/>
                <w:u w:val="none"/>
              </w:rPr>
            </w:pPr>
          </w:p>
        </w:tc>
      </w:tr>
      <w:tr w14:paraId="03796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1A9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2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13E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软膜布、天花软膜</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EDE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BCD3F">
            <w:pPr>
              <w:jc w:val="center"/>
              <w:rPr>
                <w:rFonts w:hint="eastAsia" w:ascii="宋体" w:hAnsi="宋体" w:eastAsia="宋体" w:cs="宋体"/>
                <w:i w:val="0"/>
                <w:iCs w:val="0"/>
                <w:color w:val="000000"/>
                <w:sz w:val="24"/>
                <w:szCs w:val="24"/>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005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7470E">
            <w:pPr>
              <w:jc w:val="center"/>
              <w:rPr>
                <w:rFonts w:hint="eastAsia" w:ascii="宋体" w:hAnsi="宋体" w:eastAsia="宋体" w:cs="宋体"/>
                <w:i w:val="0"/>
                <w:iCs w:val="0"/>
                <w:color w:val="000000"/>
                <w:sz w:val="24"/>
                <w:szCs w:val="24"/>
                <w:u w:val="none"/>
              </w:rPr>
            </w:pPr>
          </w:p>
        </w:tc>
      </w:tr>
      <w:tr w14:paraId="7AC12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CEB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C8DB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软膜灯箱_8cm铝合金框/LDE灯/天花软膜</w:t>
            </w:r>
          </w:p>
        </w:tc>
        <w:tc>
          <w:tcPr>
            <w:tcW w:w="2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0C69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B15CCE">
            <w:pPr>
              <w:jc w:val="center"/>
              <w:rPr>
                <w:rFonts w:hint="eastAsia" w:ascii="宋体" w:hAnsi="宋体" w:eastAsia="宋体" w:cs="宋体"/>
                <w:i w:val="0"/>
                <w:iCs w:val="0"/>
                <w:color w:val="000000"/>
                <w:sz w:val="24"/>
                <w:szCs w:val="24"/>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3AEB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61B28">
            <w:pPr>
              <w:jc w:val="center"/>
              <w:rPr>
                <w:rFonts w:hint="eastAsia" w:ascii="宋体" w:hAnsi="宋体" w:eastAsia="宋体" w:cs="宋体"/>
                <w:i w:val="0"/>
                <w:iCs w:val="0"/>
                <w:color w:val="000000"/>
                <w:sz w:val="24"/>
                <w:szCs w:val="24"/>
                <w:u w:val="none"/>
              </w:rPr>
            </w:pPr>
          </w:p>
        </w:tc>
      </w:tr>
      <w:tr w14:paraId="32B2A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D4F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8993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户外拉布灯箱加背架</w:t>
            </w:r>
          </w:p>
        </w:tc>
        <w:tc>
          <w:tcPr>
            <w:tcW w:w="2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D5B1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拉布灯箱：户外三叠UV 印刀刮布</w:t>
            </w:r>
          </w:p>
        </w:tc>
        <w:tc>
          <w:tcPr>
            <w:tcW w:w="1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B22366">
            <w:pPr>
              <w:jc w:val="center"/>
              <w:rPr>
                <w:rFonts w:hint="eastAsia" w:ascii="宋体" w:hAnsi="宋体" w:eastAsia="宋体" w:cs="宋体"/>
                <w:i w:val="0"/>
                <w:iCs w:val="0"/>
                <w:color w:val="000000"/>
                <w:sz w:val="24"/>
                <w:szCs w:val="24"/>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1D71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7D595F">
            <w:pPr>
              <w:jc w:val="center"/>
              <w:rPr>
                <w:rFonts w:hint="eastAsia" w:ascii="宋体" w:hAnsi="宋体" w:eastAsia="宋体" w:cs="宋体"/>
                <w:i w:val="0"/>
                <w:iCs w:val="0"/>
                <w:color w:val="000000"/>
                <w:sz w:val="24"/>
                <w:szCs w:val="24"/>
                <w:u w:val="none"/>
              </w:rPr>
            </w:pPr>
          </w:p>
        </w:tc>
      </w:tr>
      <w:tr w14:paraId="450E7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CC2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D10C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单面牌：铁架+铁皮+户外写真</w:t>
            </w:r>
          </w:p>
        </w:tc>
        <w:tc>
          <w:tcPr>
            <w:tcW w:w="2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950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C92436">
            <w:pPr>
              <w:jc w:val="center"/>
              <w:rPr>
                <w:rFonts w:hint="eastAsia" w:ascii="宋体" w:hAnsi="宋体" w:eastAsia="宋体" w:cs="宋体"/>
                <w:i w:val="0"/>
                <w:iCs w:val="0"/>
                <w:color w:val="000000"/>
                <w:sz w:val="24"/>
                <w:szCs w:val="24"/>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1787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FC5F01">
            <w:pPr>
              <w:jc w:val="center"/>
              <w:rPr>
                <w:rFonts w:hint="eastAsia" w:ascii="宋体" w:hAnsi="宋体" w:eastAsia="宋体" w:cs="宋体"/>
                <w:i w:val="0"/>
                <w:iCs w:val="0"/>
                <w:color w:val="000000"/>
                <w:sz w:val="24"/>
                <w:szCs w:val="24"/>
                <w:u w:val="none"/>
              </w:rPr>
            </w:pPr>
          </w:p>
        </w:tc>
      </w:tr>
      <w:tr w14:paraId="4EE89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9"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100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F6D8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单面展架牌：户外写真+PVC板+不锈钢包边+铁架</w:t>
            </w:r>
          </w:p>
        </w:tc>
        <w:tc>
          <w:tcPr>
            <w:tcW w:w="2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D20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42B6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90*70+70脚</w:t>
            </w: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2C3B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0DAFCF">
            <w:pPr>
              <w:jc w:val="center"/>
              <w:rPr>
                <w:rFonts w:hint="eastAsia" w:ascii="宋体" w:hAnsi="宋体" w:eastAsia="宋体" w:cs="宋体"/>
                <w:i w:val="0"/>
                <w:iCs w:val="0"/>
                <w:color w:val="000000"/>
                <w:sz w:val="24"/>
                <w:szCs w:val="24"/>
                <w:u w:val="none"/>
              </w:rPr>
            </w:pPr>
          </w:p>
        </w:tc>
      </w:tr>
      <w:tr w14:paraId="3D9EC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E26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AAE1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塑料板装修</w:t>
            </w:r>
          </w:p>
        </w:tc>
        <w:tc>
          <w:tcPr>
            <w:tcW w:w="2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C10E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E6E3EB">
            <w:pPr>
              <w:jc w:val="center"/>
              <w:rPr>
                <w:rFonts w:hint="eastAsia" w:ascii="宋体" w:hAnsi="宋体" w:eastAsia="宋体" w:cs="宋体"/>
                <w:i w:val="0"/>
                <w:iCs w:val="0"/>
                <w:color w:val="000000"/>
                <w:sz w:val="24"/>
                <w:szCs w:val="24"/>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2001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7B01C6">
            <w:pPr>
              <w:jc w:val="center"/>
              <w:rPr>
                <w:rFonts w:hint="eastAsia" w:ascii="宋体" w:hAnsi="宋体" w:eastAsia="宋体" w:cs="宋体"/>
                <w:i w:val="0"/>
                <w:iCs w:val="0"/>
                <w:color w:val="000000"/>
                <w:sz w:val="24"/>
                <w:szCs w:val="24"/>
                <w:u w:val="none"/>
              </w:rPr>
            </w:pPr>
          </w:p>
        </w:tc>
      </w:tr>
      <w:tr w14:paraId="1E971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569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0334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水晶字</w:t>
            </w:r>
          </w:p>
        </w:tc>
        <w:tc>
          <w:tcPr>
            <w:tcW w:w="2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5C24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31E662">
            <w:pPr>
              <w:jc w:val="center"/>
              <w:rPr>
                <w:rFonts w:hint="eastAsia" w:ascii="宋体" w:hAnsi="宋体" w:eastAsia="宋体" w:cs="宋体"/>
                <w:i w:val="0"/>
                <w:iCs w:val="0"/>
                <w:color w:val="000000"/>
                <w:sz w:val="24"/>
                <w:szCs w:val="24"/>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270C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公分</w:t>
            </w:r>
          </w:p>
        </w:tc>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87DE43">
            <w:pPr>
              <w:jc w:val="center"/>
              <w:rPr>
                <w:rFonts w:hint="eastAsia" w:ascii="宋体" w:hAnsi="宋体" w:eastAsia="宋体" w:cs="宋体"/>
                <w:i w:val="0"/>
                <w:iCs w:val="0"/>
                <w:color w:val="000000"/>
                <w:sz w:val="24"/>
                <w:szCs w:val="24"/>
                <w:u w:val="none"/>
              </w:rPr>
            </w:pPr>
          </w:p>
        </w:tc>
      </w:tr>
      <w:tr w14:paraId="049F8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F15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0E71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PVC字</w:t>
            </w:r>
          </w:p>
        </w:tc>
        <w:tc>
          <w:tcPr>
            <w:tcW w:w="2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2C06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8690C1">
            <w:pPr>
              <w:jc w:val="center"/>
              <w:rPr>
                <w:rFonts w:hint="eastAsia" w:ascii="宋体" w:hAnsi="宋体" w:eastAsia="宋体" w:cs="宋体"/>
                <w:i w:val="0"/>
                <w:iCs w:val="0"/>
                <w:color w:val="000000"/>
                <w:sz w:val="24"/>
                <w:szCs w:val="24"/>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E09B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公分</w:t>
            </w:r>
          </w:p>
        </w:tc>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D4AF9A">
            <w:pPr>
              <w:jc w:val="center"/>
              <w:rPr>
                <w:rFonts w:hint="eastAsia" w:ascii="宋体" w:hAnsi="宋体" w:eastAsia="宋体" w:cs="宋体"/>
                <w:i w:val="0"/>
                <w:iCs w:val="0"/>
                <w:color w:val="000000"/>
                <w:sz w:val="24"/>
                <w:szCs w:val="24"/>
                <w:u w:val="none"/>
              </w:rPr>
            </w:pPr>
          </w:p>
        </w:tc>
      </w:tr>
      <w:tr w14:paraId="2BD15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3D4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2690" w:type="dxa"/>
            <w:tcBorders>
              <w:top w:val="single" w:color="000000" w:sz="4" w:space="0"/>
              <w:left w:val="nil"/>
              <w:bottom w:val="single" w:color="000000" w:sz="4" w:space="0"/>
              <w:right w:val="nil"/>
            </w:tcBorders>
            <w:shd w:val="clear" w:color="auto" w:fill="FFFFFF"/>
            <w:vAlign w:val="center"/>
          </w:tcPr>
          <w:p w14:paraId="52C725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不锈钢发光字</w:t>
            </w:r>
          </w:p>
        </w:tc>
        <w:tc>
          <w:tcPr>
            <w:tcW w:w="2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F8E5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895958">
            <w:pPr>
              <w:jc w:val="center"/>
              <w:rPr>
                <w:rFonts w:hint="eastAsia" w:ascii="宋体" w:hAnsi="宋体" w:eastAsia="宋体" w:cs="宋体"/>
                <w:i w:val="0"/>
                <w:iCs w:val="0"/>
                <w:color w:val="000000"/>
                <w:sz w:val="24"/>
                <w:szCs w:val="24"/>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5E48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A9BAFA">
            <w:pPr>
              <w:jc w:val="center"/>
              <w:rPr>
                <w:rFonts w:hint="eastAsia" w:ascii="宋体" w:hAnsi="宋体" w:eastAsia="宋体" w:cs="宋体"/>
                <w:i w:val="0"/>
                <w:iCs w:val="0"/>
                <w:color w:val="000000"/>
                <w:sz w:val="24"/>
                <w:szCs w:val="24"/>
                <w:u w:val="none"/>
              </w:rPr>
            </w:pPr>
          </w:p>
        </w:tc>
      </w:tr>
      <w:tr w14:paraId="000D7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B02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2690" w:type="dxa"/>
            <w:tcBorders>
              <w:top w:val="single" w:color="000000" w:sz="4" w:space="0"/>
              <w:left w:val="nil"/>
              <w:bottom w:val="single" w:color="000000" w:sz="4" w:space="0"/>
              <w:right w:val="nil"/>
            </w:tcBorders>
            <w:shd w:val="clear" w:color="auto" w:fill="FFFFFF"/>
            <w:vAlign w:val="center"/>
          </w:tcPr>
          <w:p w14:paraId="411A54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室内单色显示屏</w:t>
            </w:r>
          </w:p>
        </w:tc>
        <w:tc>
          <w:tcPr>
            <w:tcW w:w="27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5D81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测量、设计排板、加安装</w:t>
            </w:r>
          </w:p>
        </w:tc>
        <w:tc>
          <w:tcPr>
            <w:tcW w:w="1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84BC26">
            <w:pPr>
              <w:jc w:val="center"/>
              <w:rPr>
                <w:rFonts w:hint="eastAsia" w:ascii="宋体" w:hAnsi="宋体" w:eastAsia="宋体" w:cs="宋体"/>
                <w:i w:val="0"/>
                <w:iCs w:val="0"/>
                <w:color w:val="000000"/>
                <w:sz w:val="24"/>
                <w:szCs w:val="24"/>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FEB0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平方米</w:t>
            </w:r>
          </w:p>
        </w:tc>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BD779">
            <w:pPr>
              <w:jc w:val="center"/>
              <w:rPr>
                <w:rFonts w:hint="eastAsia" w:ascii="宋体" w:hAnsi="宋体" w:eastAsia="宋体" w:cs="宋体"/>
                <w:i w:val="0"/>
                <w:iCs w:val="0"/>
                <w:color w:val="000000"/>
                <w:sz w:val="24"/>
                <w:szCs w:val="24"/>
                <w:u w:val="none"/>
              </w:rPr>
            </w:pPr>
          </w:p>
        </w:tc>
      </w:tr>
      <w:tr w14:paraId="0D127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96A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26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A194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PVC双面PVC胸卡+卡套+卡扣</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70E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设计排板、加工加送货</w:t>
            </w:r>
          </w:p>
        </w:tc>
        <w:tc>
          <w:tcPr>
            <w:tcW w:w="123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DD0BE">
            <w:pPr>
              <w:jc w:val="center"/>
              <w:rPr>
                <w:rFonts w:hint="eastAsia" w:ascii="宋体" w:hAnsi="宋体" w:eastAsia="宋体" w:cs="宋体"/>
                <w:i w:val="0"/>
                <w:iCs w:val="0"/>
                <w:color w:val="000000"/>
                <w:sz w:val="24"/>
                <w:szCs w:val="24"/>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38C9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张</w:t>
            </w:r>
          </w:p>
        </w:tc>
        <w:tc>
          <w:tcPr>
            <w:tcW w:w="7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AD079">
            <w:pPr>
              <w:jc w:val="center"/>
              <w:rPr>
                <w:rFonts w:hint="eastAsia" w:ascii="宋体" w:hAnsi="宋体" w:eastAsia="宋体" w:cs="宋体"/>
                <w:i w:val="0"/>
                <w:iCs w:val="0"/>
                <w:color w:val="000000"/>
                <w:sz w:val="24"/>
                <w:szCs w:val="24"/>
                <w:u w:val="none"/>
              </w:rPr>
            </w:pPr>
          </w:p>
        </w:tc>
      </w:tr>
      <w:tr w14:paraId="401A6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82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0CAC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A817D">
            <w:pPr>
              <w:rPr>
                <w:rFonts w:hint="eastAsia" w:ascii="宋体" w:hAnsi="宋体" w:eastAsia="宋体" w:cs="宋体"/>
                <w:i w:val="0"/>
                <w:iCs w:val="0"/>
                <w:color w:val="000000"/>
                <w:sz w:val="24"/>
                <w:szCs w:val="24"/>
                <w:u w:val="none"/>
              </w:rPr>
            </w:pPr>
          </w:p>
        </w:tc>
      </w:tr>
    </w:tbl>
    <w:p w14:paraId="6C2141D1">
      <w:pPr>
        <w:jc w:val="center"/>
        <w:rPr>
          <w:rFonts w:ascii="仿宋" w:hAnsi="仿宋" w:eastAsia="仿宋" w:cs="仿宋"/>
          <w:sz w:val="32"/>
          <w:szCs w:val="32"/>
        </w:rPr>
      </w:pPr>
    </w:p>
    <w:p w14:paraId="1C088AEE">
      <w:pPr>
        <w:rPr>
          <w:sz w:val="22"/>
        </w:rPr>
      </w:pPr>
    </w:p>
    <w:p w14:paraId="7174A54C">
      <w:pPr>
        <w:rPr>
          <w:sz w:val="22"/>
        </w:rPr>
      </w:pPr>
      <w:r>
        <w:rPr>
          <w:rFonts w:hint="eastAsia"/>
          <w:sz w:val="22"/>
        </w:rPr>
        <w:t>（注：本表为初次响应报价，由投标人填写并盖章确认，最终报价以现场资格审查通过后投标人在规定时间内一次性报出的不得更改的价格为准</w:t>
      </w:r>
      <w:r>
        <w:rPr>
          <w:rFonts w:hint="eastAsia"/>
          <w:sz w:val="22"/>
          <w:lang w:eastAsia="zh-CN"/>
        </w:rPr>
        <w:t>，由于宣传制作种类繁多，未能详细列项，如有超出上述清单需求范围的，再与供应商进行议价。</w:t>
      </w:r>
      <w:r>
        <w:rPr>
          <w:rFonts w:hint="eastAsia"/>
          <w:sz w:val="22"/>
        </w:rPr>
        <w:t>）</w:t>
      </w:r>
    </w:p>
    <w:p w14:paraId="6106B7E6">
      <w:pPr>
        <w:spacing w:line="360" w:lineRule="auto"/>
        <w:rPr>
          <w:rFonts w:ascii="仿宋_GB2312" w:hAnsi="宋体" w:eastAsia="仿宋_GB2312"/>
          <w:b/>
          <w:bCs/>
          <w:kern w:val="32"/>
          <w:sz w:val="36"/>
          <w:szCs w:val="36"/>
        </w:rPr>
      </w:pPr>
    </w:p>
    <w:p w14:paraId="6C995061">
      <w:pPr>
        <w:spacing w:line="360" w:lineRule="auto"/>
        <w:rPr>
          <w:rFonts w:ascii="仿宋_GB2312" w:hAnsi="宋体" w:eastAsia="仿宋_GB2312"/>
          <w:b/>
          <w:bCs/>
          <w:kern w:val="32"/>
          <w:sz w:val="36"/>
          <w:szCs w:val="36"/>
        </w:rPr>
      </w:pPr>
    </w:p>
    <w:p w14:paraId="3D0E6D2E">
      <w:pPr>
        <w:spacing w:line="360" w:lineRule="auto"/>
        <w:rPr>
          <w:rFonts w:ascii="仿宋_GB2312" w:hAnsi="宋体" w:eastAsia="仿宋_GB2312"/>
          <w:b/>
          <w:bCs/>
          <w:kern w:val="32"/>
          <w:sz w:val="36"/>
          <w:szCs w:val="36"/>
        </w:rPr>
      </w:pPr>
    </w:p>
    <w:p w14:paraId="1CFA1F73">
      <w:pPr>
        <w:spacing w:line="360" w:lineRule="auto"/>
        <w:rPr>
          <w:rFonts w:ascii="仿宋_GB2312" w:hAnsi="宋体" w:eastAsia="仿宋_GB2312"/>
          <w:b/>
          <w:bCs/>
          <w:kern w:val="32"/>
          <w:sz w:val="36"/>
          <w:szCs w:val="36"/>
        </w:rPr>
      </w:pPr>
    </w:p>
    <w:p w14:paraId="0E4C2416">
      <w:pPr>
        <w:spacing w:line="360" w:lineRule="auto"/>
        <w:rPr>
          <w:rFonts w:ascii="仿宋_GB2312" w:hAnsi="宋体" w:eastAsia="仿宋_GB2312"/>
          <w:b/>
          <w:bCs/>
          <w:kern w:val="32"/>
          <w:sz w:val="36"/>
          <w:szCs w:val="36"/>
        </w:rPr>
      </w:pPr>
    </w:p>
    <w:p w14:paraId="7CD7B361">
      <w:pPr>
        <w:pStyle w:val="22"/>
        <w:numPr>
          <w:ilvl w:val="0"/>
          <w:numId w:val="0"/>
        </w:numPr>
        <w:spacing w:before="0" w:beforeLines="0" w:after="0" w:afterLines="0"/>
        <w:outlineLvl w:val="9"/>
        <w:rPr>
          <w:sz w:val="32"/>
          <w:szCs w:val="32"/>
        </w:rPr>
      </w:pPr>
      <w:bookmarkStart w:id="12" w:name="_Toc425497743"/>
    </w:p>
    <w:p w14:paraId="0F54C9B0">
      <w:pPr>
        <w:pStyle w:val="22"/>
        <w:numPr>
          <w:ilvl w:val="0"/>
          <w:numId w:val="0"/>
        </w:numPr>
        <w:spacing w:before="0" w:beforeLines="0" w:after="0" w:afterLines="0"/>
        <w:ind w:firstLine="2570" w:firstLineChars="800"/>
        <w:rPr>
          <w:rFonts w:hint="default"/>
          <w:sz w:val="32"/>
          <w:szCs w:val="32"/>
        </w:rPr>
      </w:pPr>
      <w:r>
        <w:rPr>
          <w:sz w:val="32"/>
          <w:szCs w:val="32"/>
        </w:rPr>
        <w:t>附件3、项目需求响应表</w:t>
      </w:r>
      <w:bookmarkEnd w:id="12"/>
    </w:p>
    <w:p w14:paraId="4084FAE6">
      <w:pPr>
        <w:snapToGrid w:val="0"/>
        <w:spacing w:line="360" w:lineRule="auto"/>
        <w:ind w:firstLine="480" w:firstLineChars="200"/>
        <w:rPr>
          <w:rFonts w:ascii="宋体" w:hAnsi="宋体"/>
          <w:sz w:val="24"/>
        </w:rPr>
      </w:pPr>
    </w:p>
    <w:p w14:paraId="44DEFA0B">
      <w:pPr>
        <w:snapToGrid w:val="0"/>
        <w:spacing w:line="360" w:lineRule="auto"/>
        <w:ind w:firstLine="480" w:firstLineChars="200"/>
        <w:rPr>
          <w:rFonts w:ascii="宋体" w:hAnsi="宋体"/>
          <w:b/>
          <w:sz w:val="24"/>
          <w:u w:val="single"/>
        </w:rPr>
      </w:pPr>
      <w:r>
        <w:rPr>
          <w:rFonts w:hint="eastAsia" w:ascii="宋体" w:hAnsi="宋体"/>
          <w:sz w:val="24"/>
        </w:rPr>
        <w:t>说明：报价人必须仔细阅读竞价文件项目需求书中的项目需求，并对所有要求条目列入下表。</w:t>
      </w:r>
      <w:r>
        <w:rPr>
          <w:rFonts w:hint="eastAsia" w:ascii="宋体" w:hAnsi="宋体"/>
          <w:b/>
          <w:sz w:val="24"/>
          <w:u w:val="single"/>
        </w:rPr>
        <w:t>投标人必须根据所投产品（服务）的实际情况如实响应，如发现有虚假描述的，该响应文件无效。</w:t>
      </w:r>
    </w:p>
    <w:p w14:paraId="078AD0C0">
      <w:pPr>
        <w:snapToGrid w:val="0"/>
        <w:spacing w:line="360" w:lineRule="auto"/>
        <w:rPr>
          <w:rFonts w:ascii="宋体" w:hAnsi="宋体"/>
          <w:bCs/>
          <w:sz w:val="24"/>
        </w:rPr>
      </w:pPr>
    </w:p>
    <w:tbl>
      <w:tblPr>
        <w:tblStyle w:val="17"/>
        <w:tblpPr w:leftFromText="180" w:rightFromText="180" w:vertAnchor="text" w:horzAnchor="page" w:tblpX="1995" w:tblpY="62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177"/>
        <w:gridCol w:w="3606"/>
        <w:gridCol w:w="1486"/>
        <w:gridCol w:w="1328"/>
      </w:tblGrid>
      <w:tr w14:paraId="75225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6825696E">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序号</w:t>
            </w:r>
          </w:p>
        </w:tc>
        <w:tc>
          <w:tcPr>
            <w:tcW w:w="1177" w:type="dxa"/>
          </w:tcPr>
          <w:p w14:paraId="216F55E7">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项目</w:t>
            </w:r>
          </w:p>
        </w:tc>
        <w:tc>
          <w:tcPr>
            <w:tcW w:w="3606" w:type="dxa"/>
          </w:tcPr>
          <w:p w14:paraId="104AD214">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服务要求情况</w:t>
            </w:r>
          </w:p>
        </w:tc>
        <w:tc>
          <w:tcPr>
            <w:tcW w:w="1486" w:type="dxa"/>
          </w:tcPr>
          <w:p w14:paraId="30F73512">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供应商响应情况</w:t>
            </w:r>
          </w:p>
        </w:tc>
        <w:tc>
          <w:tcPr>
            <w:tcW w:w="1328" w:type="dxa"/>
          </w:tcPr>
          <w:p w14:paraId="21D9FD89">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偏离情况</w:t>
            </w:r>
          </w:p>
        </w:tc>
      </w:tr>
      <w:tr w14:paraId="67417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6D16DEC7">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1</w:t>
            </w:r>
          </w:p>
        </w:tc>
        <w:tc>
          <w:tcPr>
            <w:tcW w:w="1177" w:type="dxa"/>
          </w:tcPr>
          <w:p w14:paraId="3A34BAAB">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仿宋" w:hAnsi="仿宋" w:eastAsia="仿宋" w:cs="仿宋"/>
                <w:i w:val="0"/>
                <w:iCs w:val="0"/>
                <w:caps w:val="0"/>
                <w:color w:val="333333"/>
                <w:spacing w:val="0"/>
                <w:sz w:val="32"/>
                <w:szCs w:val="32"/>
                <w:shd w:val="clear" w:fill="FFFFFF"/>
              </w:rPr>
              <w:t>项目方案</w:t>
            </w:r>
          </w:p>
        </w:tc>
        <w:tc>
          <w:tcPr>
            <w:tcW w:w="3606" w:type="dxa"/>
          </w:tcPr>
          <w:p w14:paraId="70734985">
            <w:pPr>
              <w:keepNext w:val="0"/>
              <w:keepLines w:val="0"/>
              <w:widowControl/>
              <w:suppressLineNumbers w:val="0"/>
              <w:spacing w:before="0" w:beforeAutospacing="0" w:after="0" w:afterAutospacing="0" w:line="450" w:lineRule="atLeast"/>
              <w:ind w:right="0"/>
              <w:jc w:val="center"/>
              <w:rPr>
                <w:rFonts w:hint="default"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项目具体服务方案。</w:t>
            </w:r>
          </w:p>
        </w:tc>
        <w:tc>
          <w:tcPr>
            <w:tcW w:w="1486" w:type="dxa"/>
          </w:tcPr>
          <w:p w14:paraId="69B9EA65">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c>
          <w:tcPr>
            <w:tcW w:w="1328" w:type="dxa"/>
          </w:tcPr>
          <w:p w14:paraId="4535F77D">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r>
      <w:tr w14:paraId="7015A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58B5F54C">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2</w:t>
            </w:r>
          </w:p>
        </w:tc>
        <w:tc>
          <w:tcPr>
            <w:tcW w:w="1177" w:type="dxa"/>
          </w:tcPr>
          <w:p w14:paraId="51D4CBDC">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仿宋" w:hAnsi="仿宋" w:eastAsia="仿宋" w:cs="仿宋"/>
                <w:i w:val="0"/>
                <w:iCs w:val="0"/>
                <w:caps w:val="0"/>
                <w:color w:val="333333"/>
                <w:spacing w:val="0"/>
                <w:sz w:val="32"/>
                <w:szCs w:val="32"/>
                <w:shd w:val="clear" w:fill="FFFFFF"/>
              </w:rPr>
              <w:t>售后服务方案</w:t>
            </w:r>
          </w:p>
        </w:tc>
        <w:tc>
          <w:tcPr>
            <w:tcW w:w="3606" w:type="dxa"/>
          </w:tcPr>
          <w:p w14:paraId="13F99673">
            <w:pPr>
              <w:keepNext w:val="0"/>
              <w:keepLines w:val="0"/>
              <w:widowControl/>
              <w:suppressLineNumbers w:val="0"/>
              <w:spacing w:before="0" w:beforeAutospacing="0" w:after="0" w:afterAutospacing="0" w:line="450" w:lineRule="atLeast"/>
              <w:ind w:right="0"/>
              <w:jc w:val="center"/>
              <w:rPr>
                <w:rFonts w:hint="default" w:ascii="仿宋" w:hAnsi="仿宋" w:eastAsia="仿宋" w:cs="仿宋"/>
                <w:i w:val="0"/>
                <w:iCs w:val="0"/>
                <w:caps w:val="0"/>
                <w:color w:val="333333"/>
                <w:spacing w:val="0"/>
                <w:sz w:val="32"/>
                <w:szCs w:val="32"/>
                <w:shd w:val="clear" w:fill="FFFFFF"/>
                <w:lang w:val="en-US" w:eastAsia="zh-CN"/>
              </w:rPr>
            </w:pPr>
            <w:r>
              <w:rPr>
                <w:rFonts w:hint="default" w:ascii="仿宋" w:hAnsi="仿宋" w:eastAsia="仿宋" w:cs="仿宋"/>
                <w:i w:val="0"/>
                <w:iCs w:val="0"/>
                <w:caps w:val="0"/>
                <w:color w:val="333333"/>
                <w:spacing w:val="0"/>
                <w:sz w:val="32"/>
                <w:szCs w:val="32"/>
                <w:shd w:val="clear" w:fill="FFFFFF"/>
                <w:lang w:val="en-US" w:eastAsia="zh-CN"/>
              </w:rPr>
              <w:t>综合考虑报价人过去</w:t>
            </w:r>
            <w:r>
              <w:rPr>
                <w:rFonts w:hint="eastAsia" w:ascii="仿宋" w:hAnsi="仿宋" w:eastAsia="仿宋" w:cs="仿宋"/>
                <w:i w:val="0"/>
                <w:iCs w:val="0"/>
                <w:caps w:val="0"/>
                <w:color w:val="333333"/>
                <w:spacing w:val="0"/>
                <w:sz w:val="32"/>
                <w:szCs w:val="32"/>
                <w:shd w:val="clear" w:fill="FFFFFF"/>
                <w:lang w:val="en-US" w:eastAsia="zh-CN"/>
              </w:rPr>
              <w:t>3</w:t>
            </w:r>
            <w:r>
              <w:rPr>
                <w:rFonts w:hint="default" w:ascii="仿宋" w:hAnsi="仿宋" w:eastAsia="仿宋" w:cs="仿宋"/>
                <w:i w:val="0"/>
                <w:iCs w:val="0"/>
                <w:caps w:val="0"/>
                <w:color w:val="333333"/>
                <w:spacing w:val="0"/>
                <w:sz w:val="32"/>
                <w:szCs w:val="32"/>
                <w:shd w:val="clear" w:fill="FFFFFF"/>
                <w:lang w:val="en-US" w:eastAsia="zh-CN"/>
              </w:rPr>
              <w:t>年与医院或其他相似机构合作的项目，提供</w:t>
            </w:r>
            <w:r>
              <w:rPr>
                <w:rFonts w:hint="eastAsia" w:ascii="仿宋" w:hAnsi="仿宋" w:eastAsia="仿宋" w:cs="仿宋"/>
                <w:i w:val="0"/>
                <w:iCs w:val="0"/>
                <w:caps w:val="0"/>
                <w:color w:val="333333"/>
                <w:spacing w:val="0"/>
                <w:sz w:val="32"/>
                <w:szCs w:val="32"/>
                <w:shd w:val="clear" w:fill="FFFFFF"/>
                <w:lang w:val="en-US" w:eastAsia="zh-CN"/>
              </w:rPr>
              <w:t>多</w:t>
            </w:r>
            <w:r>
              <w:rPr>
                <w:rFonts w:hint="default" w:ascii="仿宋" w:hAnsi="仿宋" w:eastAsia="仿宋" w:cs="仿宋"/>
                <w:i w:val="0"/>
                <w:iCs w:val="0"/>
                <w:caps w:val="0"/>
                <w:color w:val="333333"/>
                <w:spacing w:val="0"/>
                <w:sz w:val="32"/>
                <w:szCs w:val="32"/>
                <w:shd w:val="clear" w:fill="FFFFFF"/>
                <w:lang w:val="en-US" w:eastAsia="zh-CN"/>
              </w:rPr>
              <w:t>个相关案例报告</w:t>
            </w:r>
            <w:r>
              <w:rPr>
                <w:rFonts w:hint="eastAsia" w:ascii="仿宋" w:hAnsi="仿宋" w:eastAsia="仿宋" w:cs="仿宋"/>
                <w:i w:val="0"/>
                <w:iCs w:val="0"/>
                <w:caps w:val="0"/>
                <w:color w:val="333333"/>
                <w:spacing w:val="0"/>
                <w:sz w:val="32"/>
                <w:szCs w:val="32"/>
                <w:shd w:val="clear" w:fill="FFFFFF"/>
                <w:lang w:val="en-US" w:eastAsia="zh-CN"/>
              </w:rPr>
              <w:t>。</w:t>
            </w:r>
          </w:p>
        </w:tc>
        <w:tc>
          <w:tcPr>
            <w:tcW w:w="1486" w:type="dxa"/>
          </w:tcPr>
          <w:p w14:paraId="6CA14DA1">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c>
          <w:tcPr>
            <w:tcW w:w="1328" w:type="dxa"/>
          </w:tcPr>
          <w:p w14:paraId="3E964B36">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r>
      <w:tr w14:paraId="2AF50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59D14B83">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r>
              <w:rPr>
                <w:rFonts w:hint="eastAsia"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t>3</w:t>
            </w:r>
          </w:p>
        </w:tc>
        <w:tc>
          <w:tcPr>
            <w:tcW w:w="1177" w:type="dxa"/>
          </w:tcPr>
          <w:p w14:paraId="3F5AEC7C">
            <w:pPr>
              <w:keepNext w:val="0"/>
              <w:keepLines w:val="0"/>
              <w:pageBreakBefore w:val="0"/>
              <w:numPr>
                <w:ilvl w:val="0"/>
                <w:numId w:val="0"/>
              </w:numPr>
              <w:kinsoku/>
              <w:wordWrap/>
              <w:overflowPunct/>
              <w:topLinePunct w:val="0"/>
              <w:autoSpaceDE/>
              <w:autoSpaceDN/>
              <w:bidi w:val="0"/>
              <w:adjustRightInd/>
              <w:snapToGrid/>
              <w:spacing w:line="479" w:lineRule="exact"/>
              <w:textAlignment w:val="auto"/>
              <w:rPr>
                <w:rFonts w:hint="eastAsia" w:ascii="仿宋" w:hAnsi="仿宋" w:eastAsia="仿宋" w:cs="仿宋"/>
                <w:i w:val="0"/>
                <w:iCs w:val="0"/>
                <w:caps w:val="0"/>
                <w:color w:val="333333"/>
                <w:spacing w:val="0"/>
                <w:sz w:val="32"/>
                <w:szCs w:val="32"/>
                <w:shd w:val="clear" w:fill="FFFFFF"/>
              </w:rPr>
            </w:pPr>
            <w:r>
              <w:rPr>
                <w:rFonts w:hint="eastAsia" w:ascii="仿宋" w:hAnsi="仿宋" w:eastAsia="仿宋" w:cs="仿宋"/>
                <w:i w:val="0"/>
                <w:iCs w:val="0"/>
                <w:caps w:val="0"/>
                <w:color w:val="333333"/>
                <w:spacing w:val="0"/>
                <w:sz w:val="32"/>
                <w:szCs w:val="32"/>
                <w:shd w:val="clear" w:fill="FFFFFF"/>
              </w:rPr>
              <w:t xml:space="preserve">提供近3年来获得的各种宣传品、医院文化设计案例 </w:t>
            </w:r>
          </w:p>
          <w:p w14:paraId="7643BBA4">
            <w:pPr>
              <w:keepNext w:val="0"/>
              <w:keepLines w:val="0"/>
              <w:widowControl/>
              <w:suppressLineNumbers w:val="0"/>
              <w:spacing w:before="0" w:beforeAutospacing="0" w:after="0" w:afterAutospacing="0" w:line="450" w:lineRule="atLeast"/>
              <w:ind w:right="0"/>
              <w:jc w:val="center"/>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c>
          <w:tcPr>
            <w:tcW w:w="3606" w:type="dxa"/>
          </w:tcPr>
          <w:p w14:paraId="259D6EFE">
            <w:pPr>
              <w:keepNext w:val="0"/>
              <w:keepLines w:val="0"/>
              <w:widowControl/>
              <w:suppressLineNumbers w:val="0"/>
              <w:spacing w:before="0" w:beforeAutospacing="0" w:after="0" w:afterAutospacing="0" w:line="450" w:lineRule="atLeast"/>
              <w:ind w:right="0"/>
              <w:jc w:val="center"/>
              <w:rPr>
                <w:rFonts w:hint="default" w:ascii="仿宋" w:hAnsi="仿宋" w:eastAsia="仿宋" w:cs="仿宋"/>
                <w:i w:val="0"/>
                <w:iCs w:val="0"/>
                <w:caps w:val="0"/>
                <w:color w:val="333333"/>
                <w:spacing w:val="0"/>
                <w:sz w:val="32"/>
                <w:szCs w:val="32"/>
                <w:shd w:val="clear" w:fill="FFFFFF"/>
                <w:lang w:val="en-US" w:eastAsia="zh-CN"/>
              </w:rPr>
            </w:pPr>
            <w:r>
              <w:rPr>
                <w:rFonts w:hint="eastAsia" w:ascii="仿宋" w:hAnsi="仿宋" w:eastAsia="仿宋" w:cs="仿宋"/>
                <w:i w:val="0"/>
                <w:iCs w:val="0"/>
                <w:caps w:val="0"/>
                <w:color w:val="333333"/>
                <w:spacing w:val="0"/>
                <w:sz w:val="32"/>
                <w:szCs w:val="32"/>
                <w:shd w:val="clear" w:fill="FFFFFF"/>
                <w:lang w:val="en-US" w:eastAsia="zh-CN"/>
              </w:rPr>
              <w:t>提供项目实施单位佐证材料，并盖公章确认。</w:t>
            </w:r>
          </w:p>
          <w:p w14:paraId="0D14DCFA">
            <w:pPr>
              <w:keepNext w:val="0"/>
              <w:keepLines w:val="0"/>
              <w:widowControl/>
              <w:suppressLineNumbers w:val="0"/>
              <w:spacing w:before="0" w:beforeAutospacing="0" w:after="0" w:afterAutospacing="0" w:line="450" w:lineRule="atLeast"/>
              <w:ind w:right="0"/>
              <w:jc w:val="center"/>
              <w:rPr>
                <w:rFonts w:hint="default" w:ascii="仿宋" w:hAnsi="仿宋" w:eastAsia="仿宋" w:cs="仿宋"/>
                <w:i w:val="0"/>
                <w:iCs w:val="0"/>
                <w:caps w:val="0"/>
                <w:color w:val="333333"/>
                <w:spacing w:val="0"/>
                <w:sz w:val="32"/>
                <w:szCs w:val="32"/>
                <w:shd w:val="clear" w:fill="FFFFFF"/>
                <w:lang w:val="en-US" w:eastAsia="zh-CN"/>
              </w:rPr>
            </w:pPr>
          </w:p>
        </w:tc>
        <w:tc>
          <w:tcPr>
            <w:tcW w:w="1486" w:type="dxa"/>
          </w:tcPr>
          <w:p w14:paraId="077D6A2E">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c>
          <w:tcPr>
            <w:tcW w:w="1328" w:type="dxa"/>
          </w:tcPr>
          <w:p w14:paraId="3DBB70A7">
            <w:pPr>
              <w:keepNext w:val="0"/>
              <w:keepLines w:val="0"/>
              <w:widowControl/>
              <w:suppressLineNumbers w:val="0"/>
              <w:spacing w:before="0" w:beforeAutospacing="0" w:after="0" w:afterAutospacing="0" w:line="450" w:lineRule="atLeast"/>
              <w:ind w:right="0"/>
              <w:jc w:val="left"/>
              <w:rPr>
                <w:rFonts w:hint="default" w:ascii="微软雅黑" w:hAnsi="微软雅黑" w:eastAsia="微软雅黑" w:cs="微软雅黑"/>
                <w:b w:val="0"/>
                <w:bCs w:val="0"/>
                <w:i w:val="0"/>
                <w:iCs w:val="0"/>
                <w:caps w:val="0"/>
                <w:color w:val="333333"/>
                <w:spacing w:val="0"/>
                <w:kern w:val="0"/>
                <w:sz w:val="24"/>
                <w:szCs w:val="24"/>
                <w:u w:val="none"/>
                <w:shd w:val="clear" w:fill="FFFFFF"/>
                <w:vertAlign w:val="baseline"/>
                <w:lang w:val="en-US" w:eastAsia="zh-CN" w:bidi="ar"/>
              </w:rPr>
            </w:pPr>
          </w:p>
        </w:tc>
      </w:tr>
    </w:tbl>
    <w:p w14:paraId="668DAAAE">
      <w:pPr>
        <w:snapToGrid w:val="0"/>
        <w:spacing w:line="360" w:lineRule="auto"/>
        <w:rPr>
          <w:rFonts w:ascii="宋体" w:hAnsi="宋体"/>
          <w:bCs/>
          <w:sz w:val="24"/>
        </w:rPr>
      </w:pPr>
    </w:p>
    <w:p w14:paraId="187B0649">
      <w:pPr>
        <w:snapToGrid w:val="0"/>
        <w:spacing w:line="360" w:lineRule="auto"/>
        <w:rPr>
          <w:rFonts w:ascii="宋体" w:hAnsi="宋体"/>
          <w:bCs/>
          <w:sz w:val="24"/>
        </w:rPr>
      </w:pPr>
    </w:p>
    <w:p w14:paraId="622720B9">
      <w:pPr>
        <w:snapToGrid w:val="0"/>
        <w:spacing w:line="360" w:lineRule="auto"/>
        <w:rPr>
          <w:rFonts w:ascii="宋体" w:hAnsi="宋体"/>
          <w:bCs/>
          <w:sz w:val="24"/>
        </w:rPr>
      </w:pPr>
    </w:p>
    <w:p w14:paraId="1B2AEE34">
      <w:pPr>
        <w:snapToGrid w:val="0"/>
        <w:spacing w:line="360" w:lineRule="auto"/>
        <w:rPr>
          <w:rFonts w:ascii="宋体" w:hAnsi="宋体"/>
          <w:bCs/>
          <w:sz w:val="24"/>
        </w:rPr>
      </w:pPr>
    </w:p>
    <w:p w14:paraId="7D526F46">
      <w:pPr>
        <w:snapToGrid w:val="0"/>
        <w:spacing w:line="360" w:lineRule="auto"/>
        <w:rPr>
          <w:rFonts w:ascii="宋体" w:hAnsi="宋体"/>
          <w:bCs/>
          <w:sz w:val="24"/>
        </w:rPr>
      </w:pPr>
    </w:p>
    <w:p w14:paraId="07641CB8">
      <w:pPr>
        <w:snapToGrid w:val="0"/>
        <w:spacing w:line="360" w:lineRule="auto"/>
        <w:rPr>
          <w:rFonts w:ascii="宋体" w:hAnsi="宋体"/>
          <w:bCs/>
          <w:sz w:val="24"/>
        </w:rPr>
      </w:pPr>
    </w:p>
    <w:p w14:paraId="6C133516">
      <w:pPr>
        <w:snapToGrid w:val="0"/>
        <w:spacing w:line="360" w:lineRule="auto"/>
        <w:ind w:firstLine="240" w:firstLineChars="100"/>
        <w:rPr>
          <w:rFonts w:hint="eastAsia" w:ascii="宋体" w:hAnsi="宋体"/>
          <w:bCs/>
          <w:sz w:val="24"/>
        </w:rPr>
      </w:pPr>
    </w:p>
    <w:p w14:paraId="2D2AC7BF">
      <w:pPr>
        <w:snapToGrid w:val="0"/>
        <w:spacing w:line="360" w:lineRule="auto"/>
        <w:ind w:firstLine="240" w:firstLineChars="100"/>
        <w:rPr>
          <w:rFonts w:hint="eastAsia" w:ascii="宋体" w:hAnsi="宋体"/>
          <w:bCs/>
          <w:sz w:val="24"/>
        </w:rPr>
      </w:pPr>
    </w:p>
    <w:p w14:paraId="2F391DE3">
      <w:pPr>
        <w:snapToGrid w:val="0"/>
        <w:spacing w:line="360" w:lineRule="auto"/>
        <w:ind w:firstLine="240" w:firstLineChars="100"/>
        <w:rPr>
          <w:rFonts w:hint="eastAsia" w:ascii="宋体" w:hAnsi="宋体"/>
          <w:bCs/>
          <w:sz w:val="24"/>
        </w:rPr>
      </w:pPr>
    </w:p>
    <w:p w14:paraId="6BB2E450">
      <w:pPr>
        <w:snapToGrid w:val="0"/>
        <w:spacing w:line="360" w:lineRule="auto"/>
        <w:ind w:firstLine="240" w:firstLineChars="100"/>
        <w:rPr>
          <w:rFonts w:hint="eastAsia" w:ascii="宋体" w:hAnsi="宋体"/>
          <w:bCs/>
          <w:sz w:val="24"/>
        </w:rPr>
      </w:pPr>
    </w:p>
    <w:p w14:paraId="7BAE42D7">
      <w:pPr>
        <w:snapToGrid w:val="0"/>
        <w:spacing w:line="360" w:lineRule="auto"/>
        <w:ind w:firstLine="240" w:firstLineChars="100"/>
        <w:rPr>
          <w:rFonts w:hint="eastAsia" w:ascii="宋体" w:hAnsi="宋体"/>
          <w:bCs/>
          <w:sz w:val="24"/>
        </w:rPr>
      </w:pPr>
    </w:p>
    <w:p w14:paraId="63329D94">
      <w:pPr>
        <w:snapToGrid w:val="0"/>
        <w:spacing w:line="360" w:lineRule="auto"/>
        <w:ind w:firstLine="240" w:firstLineChars="100"/>
        <w:rPr>
          <w:rFonts w:hint="eastAsia" w:ascii="宋体" w:hAnsi="宋体"/>
          <w:bCs/>
          <w:sz w:val="24"/>
        </w:rPr>
      </w:pPr>
    </w:p>
    <w:p w14:paraId="4B0A9119">
      <w:pPr>
        <w:snapToGrid w:val="0"/>
        <w:spacing w:line="360" w:lineRule="auto"/>
        <w:ind w:firstLine="240" w:firstLineChars="100"/>
        <w:rPr>
          <w:rFonts w:hint="eastAsia" w:ascii="宋体" w:hAnsi="宋体"/>
          <w:bCs/>
          <w:sz w:val="24"/>
        </w:rPr>
      </w:pPr>
    </w:p>
    <w:p w14:paraId="18E9A39E">
      <w:pPr>
        <w:snapToGrid w:val="0"/>
        <w:spacing w:line="360" w:lineRule="auto"/>
        <w:ind w:firstLine="240" w:firstLineChars="100"/>
        <w:rPr>
          <w:rFonts w:hint="eastAsia" w:ascii="宋体" w:hAnsi="宋体"/>
          <w:bCs/>
          <w:sz w:val="24"/>
        </w:rPr>
      </w:pPr>
    </w:p>
    <w:p w14:paraId="6D016478">
      <w:pPr>
        <w:snapToGrid w:val="0"/>
        <w:spacing w:line="360" w:lineRule="auto"/>
        <w:ind w:firstLine="240" w:firstLineChars="100"/>
        <w:rPr>
          <w:rFonts w:hint="eastAsia" w:ascii="宋体" w:hAnsi="宋体"/>
          <w:bCs/>
          <w:sz w:val="24"/>
        </w:rPr>
      </w:pPr>
    </w:p>
    <w:p w14:paraId="5A232B26">
      <w:pPr>
        <w:snapToGrid w:val="0"/>
        <w:spacing w:line="360" w:lineRule="auto"/>
        <w:ind w:firstLine="240" w:firstLineChars="100"/>
        <w:rPr>
          <w:rFonts w:hint="eastAsia" w:ascii="宋体" w:hAnsi="宋体"/>
          <w:bCs/>
          <w:sz w:val="24"/>
        </w:rPr>
      </w:pPr>
    </w:p>
    <w:p w14:paraId="254D370C">
      <w:pPr>
        <w:snapToGrid w:val="0"/>
        <w:spacing w:line="360" w:lineRule="auto"/>
        <w:ind w:firstLine="240" w:firstLineChars="100"/>
        <w:rPr>
          <w:rFonts w:hint="eastAsia" w:ascii="宋体" w:hAnsi="宋体"/>
          <w:bCs/>
          <w:sz w:val="24"/>
        </w:rPr>
      </w:pPr>
    </w:p>
    <w:p w14:paraId="10D0C44D">
      <w:pPr>
        <w:snapToGrid w:val="0"/>
        <w:spacing w:line="360" w:lineRule="auto"/>
        <w:ind w:firstLine="240" w:firstLineChars="100"/>
        <w:rPr>
          <w:rFonts w:ascii="宋体" w:hAnsi="宋体"/>
          <w:sz w:val="24"/>
        </w:rPr>
      </w:pPr>
      <w:r>
        <w:rPr>
          <w:rFonts w:hint="eastAsia" w:ascii="宋体" w:hAnsi="宋体"/>
          <w:bCs/>
          <w:sz w:val="24"/>
        </w:rPr>
        <w:t>供应商全称（公章）：                       授权代表（受托人）</w:t>
      </w:r>
      <w:r>
        <w:rPr>
          <w:rFonts w:hint="eastAsia" w:ascii="宋体" w:hAnsi="宋体"/>
          <w:sz w:val="24"/>
          <w:u w:val="single"/>
        </w:rPr>
        <w:t>（签字或私章）</w:t>
      </w:r>
      <w:r>
        <w:rPr>
          <w:rFonts w:hint="eastAsia" w:ascii="宋体" w:hAnsi="宋体"/>
          <w:bCs/>
          <w:sz w:val="24"/>
        </w:rPr>
        <w:t>：</w:t>
      </w:r>
    </w:p>
    <w:p w14:paraId="3EF53E60">
      <w:pPr>
        <w:tabs>
          <w:tab w:val="left" w:pos="11130"/>
        </w:tabs>
        <w:snapToGrid w:val="0"/>
        <w:spacing w:line="360" w:lineRule="auto"/>
        <w:ind w:firstLine="120" w:firstLineChars="50"/>
        <w:rPr>
          <w:rFonts w:ascii="宋体" w:hAnsi="宋体"/>
          <w:bCs/>
          <w:sz w:val="24"/>
        </w:rPr>
      </w:pPr>
    </w:p>
    <w:p w14:paraId="5F167A08">
      <w:pPr>
        <w:shd w:val="clear" w:color="auto" w:fill="FFFFFF"/>
        <w:snapToGrid w:val="0"/>
        <w:spacing w:line="360" w:lineRule="auto"/>
        <w:rPr>
          <w:rFonts w:ascii="宋体" w:hAnsi="宋体"/>
          <w:bCs/>
          <w:szCs w:val="21"/>
        </w:rPr>
      </w:pPr>
      <w:r>
        <w:rPr>
          <w:rFonts w:hint="eastAsia" w:ascii="宋体" w:hAnsi="宋体"/>
          <w:bCs/>
          <w:szCs w:val="21"/>
        </w:rPr>
        <w:t>注：1、此表为表样，行数可自行添加，但表式不变。</w:t>
      </w:r>
    </w:p>
    <w:p w14:paraId="77E89A36">
      <w:pPr>
        <w:shd w:val="clear" w:color="auto" w:fill="FFFFFF"/>
        <w:snapToGrid w:val="0"/>
        <w:spacing w:line="360" w:lineRule="auto"/>
        <w:ind w:firstLine="420" w:firstLineChars="200"/>
        <w:rPr>
          <w:rFonts w:ascii="宋体" w:hAnsi="宋体"/>
          <w:bCs/>
          <w:szCs w:val="21"/>
        </w:rPr>
      </w:pPr>
      <w:r>
        <w:rPr>
          <w:rFonts w:hint="eastAsia" w:ascii="宋体" w:hAnsi="宋体"/>
          <w:bCs/>
          <w:szCs w:val="21"/>
        </w:rPr>
        <w:t>2、偏离情况说明分正偏离、完全响应、负偏离，分别表示优于要求、满足要求、不满足要求。</w:t>
      </w:r>
      <w:r>
        <w:rPr>
          <w:rFonts w:hint="eastAsia" w:ascii="宋体" w:hAnsi="宋体"/>
          <w:b/>
          <w:bCs/>
          <w:szCs w:val="21"/>
          <w:u w:val="single"/>
        </w:rPr>
        <w:t>评委评标时不能只根据投标人填写的偏离情况说明来判断是否满足要求</w:t>
      </w:r>
      <w:r>
        <w:rPr>
          <w:rFonts w:hint="eastAsia" w:ascii="宋体" w:hAnsi="宋体"/>
          <w:bCs/>
          <w:szCs w:val="21"/>
        </w:rPr>
        <w:t>，而应认真查阅项目需求内容以及相关的资料判断。</w:t>
      </w:r>
    </w:p>
    <w:p w14:paraId="7AD39752">
      <w:pPr>
        <w:spacing w:line="360" w:lineRule="auto"/>
        <w:rPr>
          <w:rFonts w:ascii="仿宋_GB2312" w:hAnsi="宋体" w:eastAsia="仿宋_GB2312"/>
          <w:b/>
          <w:bCs/>
          <w:kern w:val="32"/>
          <w:sz w:val="36"/>
          <w:szCs w:val="36"/>
        </w:rPr>
      </w:pPr>
    </w:p>
    <w:p w14:paraId="6BA34881">
      <w:pPr>
        <w:spacing w:line="360" w:lineRule="auto"/>
        <w:rPr>
          <w:rFonts w:ascii="仿宋_GB2312" w:hAnsi="宋体" w:eastAsia="仿宋_GB2312"/>
          <w:b/>
          <w:bCs/>
          <w:kern w:val="32"/>
          <w:sz w:val="36"/>
          <w:szCs w:val="36"/>
        </w:rPr>
      </w:pPr>
    </w:p>
    <w:p w14:paraId="5C79BBFE">
      <w:pPr>
        <w:pStyle w:val="22"/>
        <w:numPr>
          <w:ilvl w:val="0"/>
          <w:numId w:val="0"/>
        </w:numPr>
        <w:spacing w:before="0" w:beforeLines="0" w:after="0" w:afterLines="0"/>
        <w:jc w:val="both"/>
        <w:outlineLvl w:val="9"/>
        <w:rPr>
          <w:sz w:val="32"/>
          <w:szCs w:val="32"/>
        </w:rPr>
      </w:pPr>
      <w:bookmarkStart w:id="13" w:name="_Toc425497744"/>
    </w:p>
    <w:p w14:paraId="5C2D32CE">
      <w:pPr>
        <w:pStyle w:val="22"/>
        <w:numPr>
          <w:ilvl w:val="0"/>
          <w:numId w:val="0"/>
        </w:numPr>
        <w:spacing w:before="0" w:beforeLines="0" w:after="0" w:afterLines="0"/>
        <w:jc w:val="center"/>
        <w:rPr>
          <w:rFonts w:hint="default"/>
          <w:sz w:val="32"/>
          <w:szCs w:val="32"/>
        </w:rPr>
      </w:pPr>
      <w:r>
        <w:rPr>
          <w:sz w:val="32"/>
          <w:szCs w:val="32"/>
        </w:rPr>
        <w:t>附件4、授权委托书</w:t>
      </w:r>
      <w:bookmarkEnd w:id="13"/>
    </w:p>
    <w:p w14:paraId="39EFD52E">
      <w:pPr>
        <w:spacing w:line="360" w:lineRule="auto"/>
        <w:rPr>
          <w:rFonts w:ascii="宋体" w:hAnsi="宋体"/>
          <w:b/>
          <w:sz w:val="24"/>
        </w:rPr>
      </w:pPr>
    </w:p>
    <w:p w14:paraId="1DF98493">
      <w:pPr>
        <w:spacing w:line="360" w:lineRule="auto"/>
        <w:rPr>
          <w:rFonts w:ascii="宋体" w:hAnsi="宋体"/>
          <w:b/>
          <w:sz w:val="24"/>
        </w:rPr>
      </w:pPr>
      <w:r>
        <w:rPr>
          <w:rFonts w:hint="eastAsia" w:ascii="宋体" w:hAnsi="宋体"/>
          <w:b/>
          <w:sz w:val="24"/>
        </w:rPr>
        <w:t>致：万宁市</w:t>
      </w:r>
      <w:r>
        <w:rPr>
          <w:rFonts w:hint="eastAsia" w:ascii="宋体" w:hAnsi="宋体"/>
          <w:b/>
          <w:sz w:val="24"/>
          <w:lang w:val="en-US" w:eastAsia="zh-CN"/>
        </w:rPr>
        <w:t>中</w:t>
      </w:r>
      <w:r>
        <w:rPr>
          <w:rFonts w:hint="eastAsia" w:ascii="宋体" w:hAnsi="宋体"/>
          <w:b/>
          <w:sz w:val="24"/>
        </w:rPr>
        <w:t>医院</w:t>
      </w:r>
    </w:p>
    <w:p w14:paraId="57A7FE16">
      <w:pPr>
        <w:spacing w:line="360" w:lineRule="auto"/>
        <w:rPr>
          <w:rFonts w:ascii="宋体" w:hAnsi="宋体"/>
          <w:sz w:val="24"/>
        </w:rPr>
      </w:pPr>
      <w:r>
        <w:rPr>
          <w:rFonts w:hint="eastAsia" w:ascii="宋体" w:hAnsi="宋体"/>
          <w:sz w:val="24"/>
        </w:rPr>
        <w:t xml:space="preserve">    本授权书声明：</w:t>
      </w:r>
    </w:p>
    <w:p w14:paraId="6B235737">
      <w:pPr>
        <w:spacing w:line="360" w:lineRule="auto"/>
        <w:rPr>
          <w:rFonts w:ascii="宋体" w:hAnsi="宋体"/>
          <w:sz w:val="24"/>
          <w:u w:val="single"/>
        </w:rPr>
      </w:pPr>
      <w:r>
        <w:rPr>
          <w:rFonts w:hint="eastAsia" w:ascii="宋体" w:hAnsi="宋体"/>
          <w:sz w:val="24"/>
        </w:rPr>
        <w:t>委托单位：</w:t>
      </w:r>
      <w:r>
        <w:rPr>
          <w:rFonts w:hint="eastAsia" w:ascii="宋体" w:hAnsi="宋体"/>
          <w:sz w:val="24"/>
          <w:u w:val="single"/>
        </w:rPr>
        <w:t xml:space="preserve">                                            </w:t>
      </w:r>
    </w:p>
    <w:p w14:paraId="12F6A3A9">
      <w:pPr>
        <w:spacing w:line="360" w:lineRule="auto"/>
        <w:rPr>
          <w:rFonts w:ascii="宋体" w:hAnsi="宋体"/>
          <w:sz w:val="24"/>
        </w:rPr>
      </w:pPr>
      <w:r>
        <w:rPr>
          <w:rFonts w:hint="eastAsia" w:ascii="宋体" w:hAnsi="宋体"/>
          <w:sz w:val="24"/>
        </w:rPr>
        <w:t>地  址：</w:t>
      </w:r>
      <w:r>
        <w:rPr>
          <w:rFonts w:hint="eastAsia" w:ascii="宋体" w:hAnsi="宋体"/>
          <w:sz w:val="24"/>
          <w:u w:val="single"/>
        </w:rPr>
        <w:t xml:space="preserve">                     </w:t>
      </w:r>
      <w:r>
        <w:rPr>
          <w:rFonts w:hint="eastAsia" w:ascii="宋体" w:hAnsi="宋体"/>
          <w:sz w:val="24"/>
        </w:rPr>
        <w:t xml:space="preserve"> 法定代表人：</w:t>
      </w:r>
      <w:r>
        <w:rPr>
          <w:rFonts w:hint="eastAsia" w:ascii="宋体" w:hAnsi="宋体"/>
          <w:sz w:val="24"/>
          <w:u w:val="single"/>
        </w:rPr>
        <w:t xml:space="preserve">          </w:t>
      </w:r>
    </w:p>
    <w:p w14:paraId="621E8486">
      <w:pPr>
        <w:spacing w:line="360" w:lineRule="auto"/>
        <w:rPr>
          <w:rFonts w:ascii="宋体" w:hAnsi="宋体"/>
          <w:sz w:val="24"/>
        </w:rPr>
      </w:pPr>
      <w:r>
        <w:rPr>
          <w:rFonts w:hint="eastAsia" w:ascii="宋体" w:hAnsi="宋体"/>
          <w:sz w:val="24"/>
        </w:rPr>
        <w:t>受托人：姓名</w:t>
      </w:r>
      <w:r>
        <w:rPr>
          <w:rFonts w:hint="eastAsia" w:ascii="宋体" w:hAnsi="宋体"/>
          <w:sz w:val="24"/>
          <w:u w:val="single"/>
        </w:rPr>
        <w:t xml:space="preserve">      </w:t>
      </w:r>
      <w:r>
        <w:rPr>
          <w:rFonts w:hint="eastAsia" w:ascii="宋体" w:hAnsi="宋体"/>
          <w:sz w:val="24"/>
        </w:rPr>
        <w:t xml:space="preserve"> 性别：</w:t>
      </w:r>
      <w:r>
        <w:rPr>
          <w:rFonts w:hint="eastAsia" w:ascii="宋体" w:hAnsi="宋体"/>
          <w:sz w:val="24"/>
          <w:u w:val="single"/>
        </w:rPr>
        <w:t xml:space="preserve">    </w:t>
      </w:r>
      <w:r>
        <w:rPr>
          <w:rFonts w:hint="eastAsia" w:ascii="宋体" w:hAnsi="宋体"/>
          <w:sz w:val="24"/>
        </w:rPr>
        <w:t xml:space="preserve"> 出生日期：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6559F904">
      <w:pPr>
        <w:spacing w:line="360" w:lineRule="auto"/>
        <w:rPr>
          <w:rFonts w:ascii="宋体" w:hAnsi="宋体"/>
          <w:sz w:val="24"/>
        </w:rPr>
      </w:pPr>
      <w:r>
        <w:rPr>
          <w:rFonts w:hint="eastAsia" w:ascii="宋体" w:hAnsi="宋体"/>
          <w:sz w:val="24"/>
        </w:rPr>
        <w:t>所在单位：</w:t>
      </w:r>
      <w:r>
        <w:rPr>
          <w:rFonts w:hint="eastAsia" w:ascii="宋体" w:hAnsi="宋体"/>
          <w:sz w:val="24"/>
          <w:u w:val="single"/>
        </w:rPr>
        <w:t xml:space="preserve">                            </w:t>
      </w:r>
      <w:r>
        <w:rPr>
          <w:rFonts w:hint="eastAsia" w:ascii="宋体" w:hAnsi="宋体"/>
          <w:sz w:val="24"/>
        </w:rPr>
        <w:t>职务：</w:t>
      </w:r>
      <w:r>
        <w:rPr>
          <w:rFonts w:hint="eastAsia" w:ascii="宋体" w:hAnsi="宋体"/>
          <w:sz w:val="24"/>
          <w:u w:val="single"/>
        </w:rPr>
        <w:t xml:space="preserve">           </w:t>
      </w:r>
    </w:p>
    <w:p w14:paraId="56ED3344">
      <w:pPr>
        <w:spacing w:line="360" w:lineRule="auto"/>
        <w:rPr>
          <w:rFonts w:ascii="宋体" w:hAnsi="宋体"/>
          <w:sz w:val="24"/>
        </w:rPr>
      </w:pPr>
      <w:r>
        <w:rPr>
          <w:rFonts w:hint="eastAsia" w:ascii="宋体" w:hAnsi="宋体"/>
          <w:sz w:val="24"/>
        </w:rPr>
        <w:t>身 份 证：</w:t>
      </w:r>
      <w:r>
        <w:rPr>
          <w:rFonts w:hint="eastAsia" w:ascii="宋体" w:hAnsi="宋体"/>
          <w:sz w:val="24"/>
          <w:u w:val="single"/>
        </w:rPr>
        <w:t xml:space="preserve">                </w:t>
      </w:r>
      <w:r>
        <w:rPr>
          <w:rFonts w:hint="eastAsia" w:ascii="宋体" w:hAnsi="宋体"/>
          <w:sz w:val="24"/>
        </w:rPr>
        <w:t>联系方式:</w:t>
      </w:r>
      <w:r>
        <w:rPr>
          <w:rFonts w:hint="eastAsia" w:ascii="宋体" w:hAnsi="宋体"/>
          <w:sz w:val="24"/>
          <w:u w:val="single"/>
        </w:rPr>
        <w:t xml:space="preserve">                    </w:t>
      </w:r>
    </w:p>
    <w:p w14:paraId="41164A4B">
      <w:pPr>
        <w:spacing w:line="360" w:lineRule="auto"/>
        <w:ind w:firstLine="480" w:firstLineChars="200"/>
        <w:rPr>
          <w:rFonts w:ascii="宋体" w:hAnsi="宋体"/>
          <w:sz w:val="24"/>
        </w:rPr>
      </w:pPr>
      <w:r>
        <w:rPr>
          <w:rFonts w:hint="eastAsia" w:ascii="宋体" w:hAnsi="宋体"/>
          <w:sz w:val="24"/>
        </w:rPr>
        <w:t>兹委托受托人</w:t>
      </w:r>
      <w:r>
        <w:rPr>
          <w:rFonts w:hint="eastAsia" w:ascii="宋体" w:hAnsi="宋体"/>
          <w:sz w:val="24"/>
          <w:u w:val="single"/>
        </w:rPr>
        <w:t xml:space="preserve">               </w:t>
      </w:r>
      <w:r>
        <w:rPr>
          <w:rFonts w:hint="eastAsia" w:ascii="宋体" w:hAnsi="宋体"/>
          <w:sz w:val="24"/>
        </w:rPr>
        <w:t>代表我方参加贵院组织的</w:t>
      </w:r>
      <w:r>
        <w:rPr>
          <w:rFonts w:hint="eastAsia" w:ascii="宋体" w:hAnsi="宋体"/>
          <w:sz w:val="24"/>
          <w:u w:val="single"/>
        </w:rPr>
        <w:t>万宁市中医院广告宣传制作及安装服务供应商遴选项目WNSRZYY202</w:t>
      </w:r>
      <w:r>
        <w:rPr>
          <w:rFonts w:hint="eastAsia" w:ascii="宋体" w:hAnsi="宋体"/>
          <w:sz w:val="24"/>
          <w:u w:val="single"/>
          <w:lang w:val="en-US" w:eastAsia="zh-CN"/>
        </w:rPr>
        <w:t>5</w:t>
      </w:r>
      <w:r>
        <w:rPr>
          <w:rFonts w:hint="eastAsia" w:ascii="宋体" w:hAnsi="宋体"/>
          <w:sz w:val="24"/>
          <w:u w:val="single"/>
        </w:rPr>
        <w:t>-CGB-1</w:t>
      </w:r>
      <w:r>
        <w:rPr>
          <w:rFonts w:hint="eastAsia" w:ascii="宋体" w:hAnsi="宋体"/>
          <w:sz w:val="24"/>
        </w:rPr>
        <w:t>的采购活动，并授权其全权办理以下事宜：</w:t>
      </w:r>
    </w:p>
    <w:p w14:paraId="3C3A9579">
      <w:pPr>
        <w:spacing w:line="360" w:lineRule="auto"/>
        <w:ind w:firstLine="480" w:firstLineChars="200"/>
        <w:rPr>
          <w:rFonts w:ascii="宋体" w:hAnsi="宋体"/>
          <w:sz w:val="24"/>
        </w:rPr>
      </w:pPr>
      <w:r>
        <w:rPr>
          <w:rFonts w:hint="eastAsia" w:ascii="宋体" w:hAnsi="宋体"/>
          <w:sz w:val="24"/>
        </w:rPr>
        <w:t>1、参加报价活动；</w:t>
      </w:r>
    </w:p>
    <w:p w14:paraId="0A97778C">
      <w:pPr>
        <w:spacing w:line="360" w:lineRule="auto"/>
        <w:ind w:firstLine="480" w:firstLineChars="200"/>
        <w:rPr>
          <w:rFonts w:ascii="宋体" w:hAnsi="宋体"/>
          <w:sz w:val="24"/>
        </w:rPr>
      </w:pPr>
      <w:r>
        <w:rPr>
          <w:rFonts w:hint="eastAsia" w:ascii="宋体" w:hAnsi="宋体"/>
          <w:sz w:val="24"/>
        </w:rPr>
        <w:t>2、出席竞价会议；</w:t>
      </w:r>
    </w:p>
    <w:p w14:paraId="55BEFF71">
      <w:pPr>
        <w:spacing w:line="360" w:lineRule="auto"/>
        <w:ind w:firstLine="480" w:firstLineChars="200"/>
        <w:rPr>
          <w:rFonts w:ascii="宋体" w:hAnsi="宋体"/>
          <w:sz w:val="24"/>
        </w:rPr>
      </w:pPr>
      <w:r>
        <w:rPr>
          <w:rFonts w:hint="eastAsia" w:ascii="宋体" w:hAnsi="宋体"/>
          <w:sz w:val="24"/>
        </w:rPr>
        <w:t>3、签订与成交事宜有关的合同；</w:t>
      </w:r>
    </w:p>
    <w:p w14:paraId="06FA6C96">
      <w:pPr>
        <w:spacing w:line="360" w:lineRule="auto"/>
        <w:ind w:firstLine="480" w:firstLineChars="200"/>
        <w:rPr>
          <w:rFonts w:ascii="宋体" w:hAnsi="宋体"/>
          <w:sz w:val="24"/>
        </w:rPr>
      </w:pPr>
      <w:r>
        <w:rPr>
          <w:rFonts w:hint="eastAsia" w:ascii="宋体" w:hAnsi="宋体"/>
          <w:sz w:val="24"/>
        </w:rPr>
        <w:t>4、负责合同的履行、服务以及在合同履行过程中有关事宜的洽谈和处理。</w:t>
      </w:r>
    </w:p>
    <w:p w14:paraId="7468CA70">
      <w:pPr>
        <w:spacing w:line="360" w:lineRule="auto"/>
        <w:rPr>
          <w:rFonts w:ascii="宋体" w:hAnsi="宋体" w:cs="宋体"/>
          <w:sz w:val="24"/>
        </w:rPr>
      </w:pPr>
      <w:r>
        <w:rPr>
          <w:rFonts w:hint="eastAsia" w:ascii="宋体" w:hAnsi="宋体"/>
          <w:sz w:val="24"/>
        </w:rPr>
        <w:t xml:space="preserve">    受托人在办理上述事宜过程中以其自己的名义所签署的所有文件我方均予以承认。受托人无转委托权。</w:t>
      </w:r>
    </w:p>
    <w:p w14:paraId="1B965A9E">
      <w:pPr>
        <w:spacing w:line="360" w:lineRule="auto"/>
        <w:ind w:firstLine="480" w:firstLineChars="200"/>
        <w:rPr>
          <w:rFonts w:ascii="宋体" w:hAnsi="宋体"/>
          <w:sz w:val="24"/>
        </w:rPr>
      </w:pPr>
      <w:r>
        <w:rPr>
          <w:rFonts w:hint="eastAsia" w:ascii="宋体" w:hAnsi="宋体"/>
          <w:sz w:val="24"/>
        </w:rPr>
        <w:t>委托期限：至上述事宜处理完毕止。</w:t>
      </w:r>
    </w:p>
    <w:p w14:paraId="501C549F">
      <w:pPr>
        <w:spacing w:line="360" w:lineRule="auto"/>
        <w:ind w:firstLine="3840" w:firstLineChars="1600"/>
        <w:rPr>
          <w:rFonts w:ascii="宋体" w:hAnsi="宋体"/>
          <w:sz w:val="24"/>
        </w:rPr>
      </w:pPr>
    </w:p>
    <w:p w14:paraId="1DB686F4">
      <w:pPr>
        <w:spacing w:line="360" w:lineRule="auto"/>
        <w:ind w:firstLine="3840" w:firstLineChars="1600"/>
        <w:rPr>
          <w:rFonts w:ascii="宋体" w:hAnsi="宋体"/>
          <w:sz w:val="24"/>
        </w:rPr>
      </w:pPr>
    </w:p>
    <w:p w14:paraId="3F561CBF">
      <w:pPr>
        <w:spacing w:line="360" w:lineRule="auto"/>
        <w:ind w:firstLine="3840" w:firstLineChars="1600"/>
        <w:rPr>
          <w:rFonts w:ascii="宋体" w:hAnsi="宋体"/>
          <w:sz w:val="24"/>
          <w:u w:val="single"/>
        </w:rPr>
      </w:pPr>
      <w:r>
        <w:rPr>
          <w:rFonts w:hint="eastAsia" w:ascii="宋体" w:hAnsi="宋体"/>
          <w:sz w:val="24"/>
        </w:rPr>
        <w:t>委托单位 ：</w:t>
      </w:r>
      <w:r>
        <w:rPr>
          <w:rFonts w:hint="eastAsia" w:ascii="宋体" w:hAnsi="宋体"/>
          <w:sz w:val="24"/>
          <w:u w:val="single"/>
        </w:rPr>
        <w:t xml:space="preserve"> （公章）          </w:t>
      </w:r>
    </w:p>
    <w:p w14:paraId="0A7D27B7">
      <w:pPr>
        <w:spacing w:line="360" w:lineRule="auto"/>
        <w:rPr>
          <w:rFonts w:ascii="宋体" w:hAnsi="宋体"/>
          <w:sz w:val="24"/>
          <w:u w:val="single"/>
        </w:rPr>
      </w:pPr>
      <w:r>
        <w:rPr>
          <w:rFonts w:hint="eastAsia" w:ascii="宋体" w:hAnsi="宋体"/>
          <w:sz w:val="24"/>
        </w:rPr>
        <w:t xml:space="preserve">                                法定代表人 ：</w:t>
      </w:r>
      <w:r>
        <w:rPr>
          <w:rFonts w:hint="eastAsia" w:ascii="宋体" w:hAnsi="宋体"/>
          <w:sz w:val="24"/>
          <w:u w:val="single"/>
        </w:rPr>
        <w:t xml:space="preserve"> （签字或私章）      </w:t>
      </w:r>
    </w:p>
    <w:p w14:paraId="1C25C7C0">
      <w:pPr>
        <w:spacing w:line="360" w:lineRule="auto"/>
        <w:rPr>
          <w:rFonts w:ascii="宋体" w:hAnsi="宋体"/>
          <w:sz w:val="24"/>
          <w:u w:val="single"/>
        </w:rPr>
      </w:pPr>
      <w:r>
        <w:rPr>
          <w:rFonts w:hint="eastAsia" w:ascii="宋体" w:hAnsi="宋体"/>
          <w:sz w:val="24"/>
        </w:rPr>
        <w:t xml:space="preserve">                                受托人 ：</w:t>
      </w:r>
      <w:r>
        <w:rPr>
          <w:rFonts w:hint="eastAsia" w:ascii="宋体" w:hAnsi="宋体"/>
          <w:sz w:val="24"/>
          <w:u w:val="single"/>
        </w:rPr>
        <w:t xml:space="preserve"> （签字或私章）      </w:t>
      </w:r>
    </w:p>
    <w:p w14:paraId="2886BFB7">
      <w:pPr>
        <w:spacing w:line="360" w:lineRule="auto"/>
        <w:ind w:firstLine="4680" w:firstLineChars="1950"/>
        <w:rPr>
          <w:rFonts w:ascii="仿宋_GB2312" w:hAnsi="仿宋_GB2312" w:eastAsia="仿宋_GB2312" w:cs="仿宋_GB2312"/>
          <w:b/>
          <w:bCs/>
          <w:color w:val="000000"/>
          <w:sz w:val="28"/>
          <w:szCs w:val="28"/>
          <w:shd w:val="clear" w:color="auto" w:fill="FFFFFF"/>
        </w:rPr>
      </w:pP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3FC7350">
      <w:pPr>
        <w:autoSpaceDE w:val="0"/>
        <w:autoSpaceDN w:val="0"/>
        <w:adjustRightInd w:val="0"/>
        <w:ind w:firstLine="281" w:firstLineChars="100"/>
        <w:jc w:val="left"/>
        <w:rPr>
          <w:rFonts w:ascii="仿宋_GB2312" w:hAnsi="仿宋_GB2312" w:eastAsia="仿宋_GB2312" w:cs="仿宋_GB2312"/>
          <w:b/>
          <w:bCs/>
          <w:color w:val="000000"/>
          <w:sz w:val="28"/>
          <w:szCs w:val="28"/>
          <w:shd w:val="clear" w:color="auto" w:fill="FFFFFF"/>
        </w:rPr>
      </w:pPr>
      <w:r>
        <w:rPr>
          <w:rFonts w:hint="eastAsia" w:ascii="仿宋_GB2312" w:hAnsi="仿宋_GB2312" w:eastAsia="仿宋_GB2312" w:cs="仿宋_GB2312"/>
          <w:b/>
          <w:bCs/>
          <w:color w:val="000000"/>
          <w:sz w:val="28"/>
          <w:szCs w:val="28"/>
          <w:shd w:val="clear" w:color="auto" w:fill="FFFFFF"/>
        </w:rPr>
        <w:t>附件5</w:t>
      </w:r>
      <w:r>
        <w:rPr>
          <w:rFonts w:hint="eastAsia" w:ascii="仿宋_GB2312" w:hAnsi="仿宋_GB2312" w:eastAsia="仿宋_GB2312" w:cs="仿宋_GB2312"/>
          <w:b/>
          <w:bCs/>
          <w:color w:val="000000"/>
          <w:sz w:val="28"/>
          <w:szCs w:val="28"/>
          <w:shd w:val="clear" w:color="auto" w:fill="FFFFFF"/>
          <w:lang w:val="zh-CN"/>
        </w:rPr>
        <w:t>、</w:t>
      </w:r>
      <w:r>
        <w:rPr>
          <w:rFonts w:hint="eastAsia" w:ascii="仿宋_GB2312" w:hAnsi="仿宋_GB2312" w:eastAsia="仿宋_GB2312" w:cs="仿宋_GB2312"/>
          <w:b/>
          <w:bCs/>
          <w:color w:val="000000"/>
          <w:sz w:val="28"/>
          <w:szCs w:val="28"/>
          <w:shd w:val="clear" w:color="auto" w:fill="FFFFFF"/>
        </w:rPr>
        <w:t>营业执照、法人代表、授权代表（受托人）身份证等相关证件:</w:t>
      </w:r>
    </w:p>
    <w:p w14:paraId="45573599">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0D6D99A5">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7E0BC724">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395B330B">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7ABE182C">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562DDF39">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5EF683C7">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5F60A690">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78433722">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0104CE83">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55EA1A45">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4A64433D">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71FAC2CF">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7FC99AE2">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077E1A16">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1D472DE3">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280A1972">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4896B46C">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6C4F4EAF">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7DA6D65E">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2935E757">
      <w:pPr>
        <w:pStyle w:val="22"/>
        <w:numPr>
          <w:ilvl w:val="0"/>
          <w:numId w:val="0"/>
        </w:numPr>
        <w:spacing w:before="0" w:beforeLines="0" w:after="0" w:afterLines="0"/>
        <w:jc w:val="center"/>
        <w:rPr>
          <w:rFonts w:hint="default"/>
          <w:szCs w:val="32"/>
        </w:rPr>
      </w:pPr>
      <w:r>
        <w:rPr>
          <w:sz w:val="32"/>
          <w:szCs w:val="32"/>
        </w:rPr>
        <w:t>附件6、具备《中华人民共和国政府采购法》第二十二条规定条件的承诺书</w:t>
      </w:r>
    </w:p>
    <w:p w14:paraId="73ECF07C">
      <w:pPr>
        <w:shd w:val="clear" w:color="auto" w:fill="FFFFFF"/>
        <w:rPr>
          <w:rFonts w:ascii="宋体" w:hAnsi="宋体"/>
        </w:rPr>
      </w:pPr>
    </w:p>
    <w:p w14:paraId="16EFE5D2">
      <w:pPr>
        <w:tabs>
          <w:tab w:val="left" w:pos="630"/>
        </w:tabs>
        <w:spacing w:line="360" w:lineRule="auto"/>
        <w:rPr>
          <w:rFonts w:ascii="宋体" w:hAnsi="宋体" w:eastAsia="宋体"/>
        </w:rPr>
      </w:pPr>
      <w:r>
        <w:rPr>
          <w:rFonts w:hint="eastAsia" w:ascii="宋体" w:hAnsi="宋体"/>
          <w:b/>
          <w:sz w:val="28"/>
        </w:rPr>
        <w:t>致：万宁市</w:t>
      </w:r>
      <w:r>
        <w:rPr>
          <w:rFonts w:hint="eastAsia" w:ascii="宋体" w:hAnsi="宋体"/>
          <w:b/>
          <w:sz w:val="28"/>
          <w:lang w:val="en-US" w:eastAsia="zh-CN"/>
        </w:rPr>
        <w:t>中</w:t>
      </w:r>
      <w:r>
        <w:rPr>
          <w:rFonts w:hint="eastAsia" w:ascii="宋体" w:hAnsi="宋体"/>
          <w:b/>
          <w:sz w:val="28"/>
        </w:rPr>
        <w:t>医院</w:t>
      </w:r>
    </w:p>
    <w:p w14:paraId="2A7327E6">
      <w:pPr>
        <w:pStyle w:val="14"/>
        <w:shd w:val="clear" w:color="auto" w:fill="FFFFFF"/>
        <w:spacing w:beforeAutospacing="0" w:after="150" w:afterAutospacing="0" w:line="360" w:lineRule="auto"/>
        <w:ind w:firstLine="480"/>
        <w:rPr>
          <w:rFonts w:ascii="Arial" w:hAnsi="Arial" w:cs="Arial"/>
          <w:color w:val="000000"/>
        </w:rPr>
      </w:pPr>
      <w:r>
        <w:rPr>
          <w:rFonts w:ascii="Arial" w:hAnsi="Arial" w:cs="Arial"/>
          <w:color w:val="000000"/>
        </w:rPr>
        <w:t>本公司作为参加本次</w:t>
      </w:r>
      <w:r>
        <w:rPr>
          <w:rFonts w:hint="eastAsia" w:ascii="Arial" w:hAnsi="Arial" w:cs="Arial"/>
          <w:color w:val="000000"/>
        </w:rPr>
        <w:t>万宁市中医院广告宣传制作及安装服务供应商遴选项目</w:t>
      </w:r>
      <w:r>
        <w:rPr>
          <w:rFonts w:hint="eastAsia" w:ascii="Arial" w:hAnsi="Arial" w:cs="Arial"/>
          <w:color w:val="000000"/>
          <w:u w:val="single"/>
        </w:rPr>
        <w:t>，</w:t>
      </w:r>
      <w:r>
        <w:rPr>
          <w:rFonts w:hint="eastAsia"/>
          <w:u w:val="single"/>
        </w:rPr>
        <w:t>项目编号为</w:t>
      </w:r>
      <w:r>
        <w:rPr>
          <w:rFonts w:hint="eastAsia" w:ascii="宋体" w:hAnsi="宋体"/>
          <w:u w:val="single"/>
        </w:rPr>
        <w:t>WNSRZYY202</w:t>
      </w:r>
      <w:r>
        <w:rPr>
          <w:rFonts w:hint="eastAsia" w:ascii="宋体" w:hAnsi="宋体"/>
          <w:u w:val="single"/>
          <w:lang w:val="en-US" w:eastAsia="zh-CN"/>
        </w:rPr>
        <w:t>5</w:t>
      </w:r>
      <w:r>
        <w:rPr>
          <w:rFonts w:hint="eastAsia" w:ascii="宋体" w:hAnsi="宋体"/>
          <w:u w:val="single"/>
        </w:rPr>
        <w:t>-CGB-1</w:t>
      </w:r>
      <w:r>
        <w:rPr>
          <w:rFonts w:hint="eastAsia"/>
          <w:u w:val="single"/>
        </w:rPr>
        <w:t xml:space="preserve"> </w:t>
      </w:r>
      <w:r>
        <w:rPr>
          <w:rFonts w:ascii="Arial" w:hAnsi="Arial" w:cs="Arial"/>
          <w:color w:val="000000"/>
        </w:rPr>
        <w:t>的</w:t>
      </w:r>
      <w:r>
        <w:rPr>
          <w:rFonts w:hint="eastAsia"/>
        </w:rPr>
        <w:t>报价人</w:t>
      </w:r>
      <w:r>
        <w:rPr>
          <w:rFonts w:ascii="Arial" w:hAnsi="Arial" w:cs="Arial"/>
          <w:color w:val="000000"/>
        </w:rPr>
        <w:t>，现郑重承诺具备以下条件（《中华人民共和国政府采购法》第二十二条）：</w:t>
      </w:r>
    </w:p>
    <w:p w14:paraId="7A8FC39E">
      <w:pPr>
        <w:pStyle w:val="14"/>
        <w:shd w:val="clear" w:color="auto" w:fill="FFFFFF"/>
        <w:spacing w:beforeAutospacing="0" w:after="150" w:afterAutospacing="0" w:line="276" w:lineRule="auto"/>
        <w:ind w:firstLine="480"/>
        <w:rPr>
          <w:rFonts w:ascii="Arial" w:hAnsi="Arial" w:cs="Arial"/>
          <w:color w:val="000000"/>
        </w:rPr>
      </w:pPr>
      <w:r>
        <w:rPr>
          <w:rFonts w:ascii="Arial" w:hAnsi="Arial" w:cs="Arial"/>
          <w:color w:val="000000"/>
        </w:rPr>
        <w:t>（一）具有独立承担民事责任的能力；</w:t>
      </w:r>
    </w:p>
    <w:p w14:paraId="08FBB5F6">
      <w:pPr>
        <w:pStyle w:val="14"/>
        <w:shd w:val="clear" w:color="auto" w:fill="FFFFFF"/>
        <w:spacing w:beforeAutospacing="0" w:after="150" w:afterAutospacing="0" w:line="276" w:lineRule="auto"/>
        <w:ind w:firstLine="480"/>
        <w:rPr>
          <w:rFonts w:ascii="Arial" w:hAnsi="Arial" w:cs="Arial"/>
          <w:color w:val="000000"/>
        </w:rPr>
      </w:pPr>
      <w:r>
        <w:rPr>
          <w:rFonts w:ascii="Arial" w:hAnsi="Arial" w:cs="Arial"/>
          <w:color w:val="000000"/>
        </w:rPr>
        <w:t>（二）具有良好的商业信誉和健全的财务会计制度；</w:t>
      </w:r>
    </w:p>
    <w:p w14:paraId="700B939F">
      <w:pPr>
        <w:pStyle w:val="14"/>
        <w:shd w:val="clear" w:color="auto" w:fill="FFFFFF"/>
        <w:spacing w:beforeAutospacing="0" w:after="150" w:afterAutospacing="0" w:line="276" w:lineRule="auto"/>
        <w:ind w:firstLine="480"/>
        <w:rPr>
          <w:rFonts w:ascii="Arial" w:hAnsi="Arial" w:cs="Arial"/>
          <w:color w:val="000000"/>
        </w:rPr>
      </w:pPr>
      <w:r>
        <w:rPr>
          <w:rFonts w:ascii="Arial" w:hAnsi="Arial" w:cs="Arial"/>
          <w:color w:val="000000"/>
        </w:rPr>
        <w:t>（三）具有履行合同所必需的</w:t>
      </w:r>
      <w:r>
        <w:rPr>
          <w:rFonts w:hint="eastAsia" w:ascii="Arial" w:hAnsi="Arial" w:cs="Arial"/>
          <w:color w:val="000000"/>
        </w:rPr>
        <w:t>的设备和专业技术能力</w:t>
      </w:r>
      <w:r>
        <w:rPr>
          <w:rFonts w:ascii="Arial" w:hAnsi="Arial" w:cs="Arial"/>
          <w:color w:val="000000"/>
        </w:rPr>
        <w:t>；</w:t>
      </w:r>
    </w:p>
    <w:p w14:paraId="03FF375F">
      <w:pPr>
        <w:pStyle w:val="14"/>
        <w:shd w:val="clear" w:color="auto" w:fill="FFFFFF"/>
        <w:spacing w:beforeAutospacing="0" w:after="150" w:afterAutospacing="0" w:line="276" w:lineRule="auto"/>
        <w:ind w:firstLine="480"/>
        <w:rPr>
          <w:rFonts w:ascii="Arial" w:hAnsi="Arial" w:cs="Arial"/>
          <w:color w:val="000000"/>
        </w:rPr>
      </w:pPr>
      <w:r>
        <w:rPr>
          <w:rFonts w:ascii="Arial" w:hAnsi="Arial" w:cs="Arial"/>
          <w:color w:val="000000"/>
        </w:rPr>
        <w:t>（四）具有依法缴纳税收和社会保障资金的良好记录；</w:t>
      </w:r>
    </w:p>
    <w:p w14:paraId="38BE48F8">
      <w:pPr>
        <w:pStyle w:val="14"/>
        <w:shd w:val="clear" w:color="auto" w:fill="FFFFFF"/>
        <w:spacing w:beforeAutospacing="0" w:after="150" w:afterAutospacing="0" w:line="276" w:lineRule="auto"/>
        <w:ind w:firstLine="480"/>
        <w:rPr>
          <w:rFonts w:ascii="Arial" w:hAnsi="Arial" w:cs="Arial"/>
          <w:color w:val="000000"/>
        </w:rPr>
      </w:pPr>
      <w:r>
        <w:rPr>
          <w:rFonts w:ascii="Arial" w:hAnsi="Arial" w:cs="Arial"/>
          <w:color w:val="000000"/>
        </w:rPr>
        <w:t>（五）参加本次政府采购活动前三年内，在经营活动中没有重大违法违规记录；</w:t>
      </w:r>
    </w:p>
    <w:p w14:paraId="63AB8331">
      <w:pPr>
        <w:pStyle w:val="14"/>
        <w:shd w:val="clear" w:color="auto" w:fill="FFFFFF"/>
        <w:spacing w:beforeAutospacing="0" w:after="150" w:afterAutospacing="0" w:line="276" w:lineRule="auto"/>
        <w:ind w:firstLine="480"/>
        <w:rPr>
          <w:rFonts w:ascii="Arial" w:hAnsi="Arial" w:cs="Arial"/>
          <w:color w:val="000000"/>
        </w:rPr>
      </w:pPr>
      <w:r>
        <w:rPr>
          <w:rFonts w:ascii="Arial" w:hAnsi="Arial" w:cs="Arial"/>
          <w:color w:val="000000"/>
        </w:rPr>
        <w:t>（六）法律、行政法规规定的其他条件。</w:t>
      </w:r>
    </w:p>
    <w:p w14:paraId="06B01171">
      <w:pPr>
        <w:spacing w:line="440" w:lineRule="exact"/>
        <w:ind w:firstLine="422" w:firstLineChars="200"/>
        <w:rPr>
          <w:rFonts w:ascii="宋体" w:hAnsi="宋体"/>
          <w:sz w:val="24"/>
        </w:rPr>
      </w:pPr>
      <w:r>
        <w:rPr>
          <w:rFonts w:ascii="Arial" w:hAnsi="Arial" w:cs="Arial"/>
          <w:b/>
          <w:color w:val="000000"/>
        </w:rPr>
        <w:t>本公司对上述承诺的真实性负责。如有虚假，将依法承担相应责任</w:t>
      </w:r>
      <w:r>
        <w:rPr>
          <w:rFonts w:hint="eastAsia" w:ascii="宋体" w:hAnsi="宋体"/>
          <w:sz w:val="24"/>
        </w:rPr>
        <w:t>。</w:t>
      </w:r>
    </w:p>
    <w:p w14:paraId="16D45679">
      <w:pPr>
        <w:spacing w:line="440" w:lineRule="exact"/>
        <w:ind w:firstLine="576"/>
        <w:rPr>
          <w:rFonts w:ascii="宋体" w:hAnsi="宋体"/>
          <w:sz w:val="24"/>
        </w:rPr>
      </w:pPr>
      <w:r>
        <w:rPr>
          <w:rFonts w:hint="eastAsia" w:ascii="宋体" w:hAnsi="宋体"/>
          <w:sz w:val="24"/>
        </w:rPr>
        <w:t xml:space="preserve"> </w:t>
      </w:r>
    </w:p>
    <w:p w14:paraId="529C5D5E">
      <w:pPr>
        <w:spacing w:line="440" w:lineRule="exact"/>
        <w:ind w:firstLine="576"/>
        <w:rPr>
          <w:rFonts w:ascii="宋体" w:hAnsi="宋体"/>
          <w:sz w:val="24"/>
        </w:rPr>
      </w:pPr>
    </w:p>
    <w:p w14:paraId="4DDB907C">
      <w:pPr>
        <w:pStyle w:val="15"/>
        <w:rPr>
          <w:rFonts w:ascii="宋体" w:hAnsi="宋体"/>
        </w:rPr>
      </w:pPr>
    </w:p>
    <w:p w14:paraId="09AF6B9B">
      <w:pPr>
        <w:shd w:val="clear" w:color="auto" w:fill="FFFFFF"/>
        <w:snapToGrid w:val="0"/>
        <w:spacing w:line="360" w:lineRule="auto"/>
        <w:ind w:firstLine="960" w:firstLineChars="400"/>
        <w:rPr>
          <w:rFonts w:ascii="宋体" w:hAnsi="宋体"/>
          <w:sz w:val="24"/>
        </w:rPr>
      </w:pPr>
      <w:r>
        <w:rPr>
          <w:rFonts w:hint="eastAsia" w:ascii="宋体" w:hAnsi="宋体"/>
          <w:sz w:val="24"/>
        </w:rPr>
        <w:t>报价人名称：</w:t>
      </w:r>
      <w:r>
        <w:rPr>
          <w:rFonts w:hint="eastAsia" w:ascii="宋体" w:hAnsi="宋体"/>
          <w:sz w:val="24"/>
          <w:u w:val="single"/>
        </w:rPr>
        <w:t xml:space="preserve">              （公章）</w:t>
      </w:r>
    </w:p>
    <w:p w14:paraId="3DB6438B">
      <w:pPr>
        <w:shd w:val="clear" w:color="auto" w:fill="FFFFFF"/>
        <w:snapToGrid w:val="0"/>
        <w:spacing w:line="360" w:lineRule="auto"/>
        <w:rPr>
          <w:rFonts w:ascii="宋体" w:hAnsi="宋体"/>
          <w:sz w:val="24"/>
          <w:u w:val="single"/>
        </w:rPr>
      </w:pPr>
      <w:r>
        <w:rPr>
          <w:rFonts w:hint="eastAsia" w:ascii="宋体" w:hAnsi="宋体"/>
          <w:sz w:val="24"/>
        </w:rPr>
        <w:t xml:space="preserve">        地址：</w:t>
      </w:r>
      <w:r>
        <w:rPr>
          <w:rFonts w:hint="eastAsia" w:ascii="宋体" w:hAnsi="宋体"/>
          <w:sz w:val="24"/>
          <w:u w:val="single"/>
        </w:rPr>
        <w:t xml:space="preserve">                               </w:t>
      </w:r>
      <w:r>
        <w:rPr>
          <w:rFonts w:hint="eastAsia" w:ascii="宋体" w:hAnsi="宋体"/>
          <w:sz w:val="24"/>
        </w:rPr>
        <w:t>邮编：</w:t>
      </w:r>
      <w:r>
        <w:rPr>
          <w:rFonts w:hint="eastAsia" w:ascii="宋体" w:hAnsi="宋体"/>
          <w:sz w:val="24"/>
          <w:u w:val="single"/>
        </w:rPr>
        <w:t xml:space="preserve">          </w:t>
      </w:r>
    </w:p>
    <w:p w14:paraId="7CAE5511">
      <w:pPr>
        <w:shd w:val="clear" w:color="auto" w:fill="FFFFFF"/>
        <w:snapToGrid w:val="0"/>
        <w:spacing w:line="360" w:lineRule="auto"/>
        <w:rPr>
          <w:rFonts w:ascii="宋体" w:hAnsi="宋体"/>
          <w:sz w:val="24"/>
          <w:u w:val="single"/>
        </w:rPr>
      </w:pPr>
      <w:r>
        <w:rPr>
          <w:rFonts w:hint="eastAsia" w:ascii="宋体" w:hAnsi="宋体"/>
          <w:sz w:val="24"/>
        </w:rPr>
        <w:t xml:space="preserve">        电话：</w:t>
      </w:r>
      <w:r>
        <w:rPr>
          <w:rFonts w:hint="eastAsia" w:ascii="宋体" w:hAnsi="宋体"/>
          <w:sz w:val="24"/>
          <w:u w:val="single"/>
        </w:rPr>
        <w:t xml:space="preserve">              </w:t>
      </w:r>
      <w:r>
        <w:rPr>
          <w:rFonts w:hint="eastAsia" w:ascii="宋体" w:hAnsi="宋体"/>
          <w:sz w:val="24"/>
        </w:rPr>
        <w:t>传真：</w:t>
      </w:r>
      <w:r>
        <w:rPr>
          <w:rFonts w:hint="eastAsia" w:ascii="宋体" w:hAnsi="宋体"/>
          <w:sz w:val="24"/>
          <w:u w:val="single"/>
        </w:rPr>
        <w:t xml:space="preserve">             </w:t>
      </w:r>
    </w:p>
    <w:p w14:paraId="007818A9">
      <w:pPr>
        <w:shd w:val="clear" w:color="auto" w:fill="FFFFFF"/>
        <w:snapToGrid w:val="0"/>
        <w:spacing w:line="360" w:lineRule="auto"/>
        <w:rPr>
          <w:rFonts w:ascii="宋体" w:hAnsi="宋体"/>
          <w:sz w:val="24"/>
          <w:u w:val="single"/>
        </w:rPr>
      </w:pPr>
      <w:r>
        <w:rPr>
          <w:rFonts w:hint="eastAsia" w:ascii="宋体" w:hAnsi="宋体"/>
          <w:sz w:val="24"/>
        </w:rPr>
        <w:t xml:space="preserve">        授权代表（受托人）：</w:t>
      </w:r>
      <w:r>
        <w:rPr>
          <w:rFonts w:hint="eastAsia" w:ascii="宋体" w:hAnsi="宋体"/>
          <w:sz w:val="24"/>
          <w:u w:val="single"/>
        </w:rPr>
        <w:t xml:space="preserve">   （签字或私章）         </w:t>
      </w:r>
      <w:r>
        <w:rPr>
          <w:rFonts w:hint="eastAsia" w:ascii="宋体" w:hAnsi="宋体"/>
          <w:sz w:val="24"/>
        </w:rPr>
        <w:t xml:space="preserve">   职务：</w:t>
      </w:r>
      <w:r>
        <w:rPr>
          <w:rFonts w:hint="eastAsia" w:ascii="宋体" w:hAnsi="宋体"/>
          <w:sz w:val="24"/>
          <w:u w:val="single"/>
        </w:rPr>
        <w:t xml:space="preserve">                  </w:t>
      </w:r>
    </w:p>
    <w:p w14:paraId="4FAE35A0">
      <w:pPr>
        <w:autoSpaceDE w:val="0"/>
        <w:autoSpaceDN w:val="0"/>
        <w:spacing w:line="360" w:lineRule="auto"/>
        <w:rPr>
          <w:rFonts w:ascii="仿宋_GB2312" w:hAnsi="宋体" w:eastAsia="仿宋_GB2312"/>
          <w:color w:val="000000"/>
          <w:sz w:val="24"/>
        </w:rPr>
      </w:pPr>
      <w:r>
        <w:rPr>
          <w:rFonts w:hint="eastAsia" w:ascii="宋体" w:hAnsi="宋体"/>
          <w:sz w:val="24"/>
        </w:rPr>
        <w:t xml:space="preserve">        日期：</w:t>
      </w:r>
      <w:r>
        <w:rPr>
          <w:rFonts w:hint="eastAsia" w:ascii="宋体" w:hAnsi="宋体"/>
          <w:sz w:val="24"/>
          <w:u w:val="single"/>
        </w:rPr>
        <w:t xml:space="preserve">                  </w:t>
      </w:r>
    </w:p>
    <w:p w14:paraId="18A39E65">
      <w:pPr>
        <w:autoSpaceDE w:val="0"/>
        <w:autoSpaceDN w:val="0"/>
        <w:adjustRightInd w:val="0"/>
        <w:jc w:val="left"/>
        <w:rPr>
          <w:rFonts w:ascii="仿宋_GB2312" w:hAnsi="仿宋_GB2312" w:eastAsia="仿宋_GB2312" w:cs="仿宋_GB2312"/>
          <w:b/>
          <w:bCs/>
          <w:color w:val="000000"/>
          <w:sz w:val="28"/>
          <w:szCs w:val="28"/>
          <w:shd w:val="clear" w:color="auto" w:fill="FFFFFF"/>
        </w:rPr>
      </w:pPr>
    </w:p>
    <w:p w14:paraId="42AC73EF">
      <w:pPr>
        <w:rPr>
          <w:rFonts w:ascii="仿宋_GB2312" w:eastAsia="仿宋_GB2312"/>
          <w:sz w:val="24"/>
          <w:lang w:val="zh-CN"/>
        </w:rPr>
      </w:pPr>
    </w:p>
    <w:p w14:paraId="3619491D">
      <w:pPr>
        <w:rPr>
          <w:rFonts w:ascii="仿宋_GB2312" w:eastAsia="仿宋_GB2312"/>
          <w:sz w:val="24"/>
          <w:lang w:val="zh-CN"/>
        </w:rPr>
      </w:pPr>
    </w:p>
    <w:p w14:paraId="61011395">
      <w:pPr>
        <w:rPr>
          <w:rFonts w:ascii="仿宋_GB2312" w:eastAsia="仿宋_GB2312"/>
          <w:sz w:val="24"/>
          <w:lang w:val="zh-CN"/>
        </w:rPr>
      </w:pPr>
    </w:p>
    <w:p w14:paraId="6736F54E">
      <w:pPr>
        <w:pStyle w:val="4"/>
        <w:spacing w:before="0" w:after="0"/>
        <w:ind w:left="2811" w:hanging="2811" w:hangingChars="1000"/>
        <w:jc w:val="both"/>
        <w:rPr>
          <w:rFonts w:hAnsi="宋体"/>
          <w:b w:val="0"/>
          <w:szCs w:val="32"/>
        </w:rPr>
      </w:pPr>
      <w:r>
        <w:rPr>
          <w:rFonts w:hint="eastAsia" w:hAnsi="宋体"/>
        </w:rPr>
        <w:t>附件7、</w:t>
      </w:r>
      <w:r>
        <w:rPr>
          <w:rFonts w:hint="eastAsia" w:hAnsi="宋体"/>
          <w:sz w:val="32"/>
          <w:szCs w:val="32"/>
        </w:rPr>
        <w:t>与参与本项目的供应商之间，单位负责人不为同一人，也不存在直接控股、管理关系的承诺书</w:t>
      </w:r>
    </w:p>
    <w:p w14:paraId="3031617B">
      <w:pPr>
        <w:shd w:val="clear" w:color="auto" w:fill="FFFFFF"/>
        <w:rPr>
          <w:rFonts w:ascii="宋体" w:hAnsi="宋体"/>
        </w:rPr>
      </w:pPr>
    </w:p>
    <w:p w14:paraId="2F98F68A">
      <w:pPr>
        <w:tabs>
          <w:tab w:val="left" w:pos="630"/>
        </w:tabs>
        <w:spacing w:line="360" w:lineRule="auto"/>
        <w:rPr>
          <w:rFonts w:ascii="宋体" w:hAnsi="宋体" w:eastAsia="宋体"/>
        </w:rPr>
      </w:pPr>
      <w:r>
        <w:rPr>
          <w:rFonts w:hint="eastAsia" w:ascii="宋体" w:hAnsi="宋体"/>
          <w:b/>
          <w:sz w:val="28"/>
        </w:rPr>
        <w:t>致：万宁市</w:t>
      </w:r>
      <w:r>
        <w:rPr>
          <w:rFonts w:hint="eastAsia" w:ascii="宋体" w:hAnsi="宋体"/>
          <w:b/>
          <w:sz w:val="28"/>
          <w:lang w:val="en-US" w:eastAsia="zh-CN"/>
        </w:rPr>
        <w:t>中</w:t>
      </w:r>
      <w:r>
        <w:rPr>
          <w:rFonts w:hint="eastAsia" w:ascii="宋体" w:hAnsi="宋体"/>
          <w:b/>
          <w:sz w:val="28"/>
        </w:rPr>
        <w:t>医院</w:t>
      </w:r>
    </w:p>
    <w:p w14:paraId="6D151BC2">
      <w:pPr>
        <w:pStyle w:val="14"/>
        <w:shd w:val="clear" w:color="auto" w:fill="FFFFFF"/>
        <w:spacing w:beforeAutospacing="0" w:after="150" w:afterAutospacing="0" w:line="360" w:lineRule="auto"/>
        <w:ind w:firstLine="480"/>
        <w:rPr>
          <w:rFonts w:ascii="Arial" w:hAnsi="Arial" w:cs="Arial"/>
          <w:color w:val="000000"/>
        </w:rPr>
      </w:pPr>
      <w:r>
        <w:rPr>
          <w:rFonts w:ascii="Arial" w:hAnsi="Arial" w:cs="Arial"/>
          <w:color w:val="000000"/>
        </w:rPr>
        <w:t>本公司作为参加本次</w:t>
      </w:r>
      <w:r>
        <w:rPr>
          <w:rFonts w:hint="eastAsia" w:ascii="Arial" w:hAnsi="Arial" w:cs="Arial"/>
          <w:color w:val="000000"/>
        </w:rPr>
        <w:t>万宁市中医院广告宣传制作及安装服务供应商遴选项目</w:t>
      </w:r>
      <w:r>
        <w:rPr>
          <w:rFonts w:hint="eastAsia" w:ascii="Arial" w:hAnsi="Arial" w:cs="Arial"/>
          <w:color w:val="000000"/>
          <w:u w:val="single"/>
        </w:rPr>
        <w:t>，</w:t>
      </w:r>
      <w:r>
        <w:rPr>
          <w:rFonts w:hint="eastAsia"/>
          <w:u w:val="single"/>
        </w:rPr>
        <w:t>项目编号为</w:t>
      </w:r>
      <w:r>
        <w:rPr>
          <w:rFonts w:hint="eastAsia" w:ascii="宋体" w:hAnsi="宋体"/>
          <w:u w:val="single"/>
        </w:rPr>
        <w:t>WNSRZYY202</w:t>
      </w:r>
      <w:r>
        <w:rPr>
          <w:rFonts w:hint="eastAsia" w:ascii="宋体" w:hAnsi="宋体"/>
          <w:u w:val="single"/>
          <w:lang w:val="en-US" w:eastAsia="zh-CN"/>
        </w:rPr>
        <w:t>5</w:t>
      </w:r>
      <w:r>
        <w:rPr>
          <w:rFonts w:hint="eastAsia" w:ascii="宋体" w:hAnsi="宋体"/>
          <w:u w:val="single"/>
        </w:rPr>
        <w:t>-CGB-1</w:t>
      </w:r>
      <w:r>
        <w:rPr>
          <w:rFonts w:hint="eastAsia"/>
          <w:u w:val="single"/>
        </w:rPr>
        <w:t xml:space="preserve"> </w:t>
      </w:r>
      <w:r>
        <w:rPr>
          <w:rFonts w:ascii="Arial" w:hAnsi="Arial" w:cs="Arial"/>
          <w:color w:val="000000"/>
        </w:rPr>
        <w:t>的</w:t>
      </w:r>
      <w:r>
        <w:rPr>
          <w:rFonts w:hint="eastAsia"/>
        </w:rPr>
        <w:t>报价人</w:t>
      </w:r>
      <w:r>
        <w:rPr>
          <w:rFonts w:ascii="Arial" w:hAnsi="Arial" w:cs="Arial"/>
          <w:color w:val="000000"/>
        </w:rPr>
        <w:t>，现郑重承诺：</w:t>
      </w:r>
    </w:p>
    <w:p w14:paraId="35891E6E">
      <w:pPr>
        <w:pStyle w:val="14"/>
        <w:shd w:val="clear" w:color="auto" w:fill="FFFFFF"/>
        <w:spacing w:beforeAutospacing="0" w:after="150" w:afterAutospacing="0" w:line="360" w:lineRule="auto"/>
        <w:ind w:firstLine="480"/>
        <w:rPr>
          <w:rFonts w:cs="宋体"/>
          <w:bCs/>
          <w:lang w:val="zh-CN"/>
        </w:rPr>
      </w:pPr>
      <w:r>
        <w:rPr>
          <w:rFonts w:hint="eastAsia" w:ascii="Arial" w:hAnsi="Arial" w:cs="Arial"/>
          <w:color w:val="000000"/>
        </w:rPr>
        <w:t>我司</w:t>
      </w:r>
      <w:r>
        <w:rPr>
          <w:rFonts w:hint="eastAsia" w:cs="宋体"/>
          <w:bCs/>
          <w:lang w:val="zh-CN"/>
        </w:rPr>
        <w:t>与参与本项目的供应商之间，单位负责人不为同一人，也不存在直接控股、管理关系。</w:t>
      </w:r>
    </w:p>
    <w:p w14:paraId="28B1A089">
      <w:pPr>
        <w:pStyle w:val="11"/>
        <w:ind w:firstLine="480" w:firstLineChars="200"/>
        <w:rPr>
          <w:b w:val="0"/>
          <w:i w:val="0"/>
          <w:lang w:val="zh-CN"/>
        </w:rPr>
      </w:pPr>
      <w:r>
        <w:rPr>
          <w:rFonts w:hint="eastAsia"/>
          <w:b w:val="0"/>
          <w:i w:val="0"/>
          <w:lang w:val="zh-CN"/>
        </w:rPr>
        <w:t>特此承诺！</w:t>
      </w:r>
    </w:p>
    <w:p w14:paraId="5F6C8D31">
      <w:pPr>
        <w:spacing w:line="440" w:lineRule="exact"/>
        <w:ind w:firstLine="482" w:firstLineChars="200"/>
        <w:rPr>
          <w:rFonts w:ascii="Arial" w:hAnsi="Arial" w:cs="Arial"/>
          <w:b/>
          <w:color w:val="000000"/>
          <w:sz w:val="24"/>
        </w:rPr>
      </w:pPr>
    </w:p>
    <w:p w14:paraId="47CBE23A">
      <w:pPr>
        <w:spacing w:line="440" w:lineRule="exact"/>
        <w:ind w:firstLine="482" w:firstLineChars="200"/>
        <w:rPr>
          <w:rFonts w:ascii="宋体" w:hAnsi="宋体"/>
          <w:sz w:val="24"/>
        </w:rPr>
      </w:pPr>
      <w:r>
        <w:rPr>
          <w:rFonts w:ascii="Arial" w:hAnsi="Arial" w:cs="Arial"/>
          <w:b/>
          <w:color w:val="000000"/>
          <w:sz w:val="24"/>
        </w:rPr>
        <w:t>本公司对上述承诺的真实性负责。如有虚假，将依法承担相应责任</w:t>
      </w:r>
      <w:r>
        <w:rPr>
          <w:rFonts w:hint="eastAsia" w:ascii="宋体" w:hAnsi="宋体"/>
          <w:sz w:val="24"/>
        </w:rPr>
        <w:t>。</w:t>
      </w:r>
    </w:p>
    <w:p w14:paraId="5D8615EB">
      <w:pPr>
        <w:spacing w:line="440" w:lineRule="exact"/>
        <w:ind w:firstLine="576"/>
        <w:rPr>
          <w:rFonts w:ascii="宋体" w:hAnsi="宋体"/>
          <w:sz w:val="24"/>
        </w:rPr>
      </w:pPr>
    </w:p>
    <w:p w14:paraId="486D3047"/>
    <w:p w14:paraId="6BDCC2DB">
      <w:pPr>
        <w:shd w:val="clear" w:color="auto" w:fill="FFFFFF"/>
        <w:snapToGrid w:val="0"/>
        <w:spacing w:line="360" w:lineRule="auto"/>
        <w:ind w:firstLine="960" w:firstLineChars="400"/>
        <w:rPr>
          <w:rFonts w:ascii="宋体" w:hAnsi="宋体"/>
          <w:sz w:val="24"/>
        </w:rPr>
      </w:pPr>
      <w:r>
        <w:rPr>
          <w:rFonts w:hint="eastAsia" w:ascii="宋体" w:hAnsi="宋体"/>
          <w:sz w:val="24"/>
        </w:rPr>
        <w:t>报价人名称：</w:t>
      </w:r>
      <w:r>
        <w:rPr>
          <w:rFonts w:hint="eastAsia" w:ascii="宋体" w:hAnsi="宋体"/>
          <w:sz w:val="24"/>
          <w:u w:val="single"/>
        </w:rPr>
        <w:t xml:space="preserve">              （公章）</w:t>
      </w:r>
    </w:p>
    <w:p w14:paraId="1A49011E">
      <w:pPr>
        <w:shd w:val="clear" w:color="auto" w:fill="FFFFFF"/>
        <w:snapToGrid w:val="0"/>
        <w:spacing w:line="360" w:lineRule="auto"/>
        <w:rPr>
          <w:rFonts w:ascii="宋体" w:hAnsi="宋体"/>
          <w:sz w:val="24"/>
          <w:u w:val="single"/>
        </w:rPr>
      </w:pPr>
      <w:r>
        <w:rPr>
          <w:rFonts w:hint="eastAsia" w:ascii="宋体" w:hAnsi="宋体"/>
          <w:sz w:val="24"/>
        </w:rPr>
        <w:t xml:space="preserve">        地址：</w:t>
      </w:r>
      <w:r>
        <w:rPr>
          <w:rFonts w:hint="eastAsia" w:ascii="宋体" w:hAnsi="宋体"/>
          <w:sz w:val="24"/>
          <w:u w:val="single"/>
        </w:rPr>
        <w:t xml:space="preserve">                               </w:t>
      </w:r>
      <w:r>
        <w:rPr>
          <w:rFonts w:hint="eastAsia" w:ascii="宋体" w:hAnsi="宋体"/>
          <w:sz w:val="24"/>
        </w:rPr>
        <w:t>邮编：</w:t>
      </w:r>
      <w:r>
        <w:rPr>
          <w:rFonts w:hint="eastAsia" w:ascii="宋体" w:hAnsi="宋体"/>
          <w:sz w:val="24"/>
          <w:u w:val="single"/>
        </w:rPr>
        <w:t xml:space="preserve">          </w:t>
      </w:r>
    </w:p>
    <w:p w14:paraId="6B5539DB">
      <w:pPr>
        <w:shd w:val="clear" w:color="auto" w:fill="FFFFFF"/>
        <w:snapToGrid w:val="0"/>
        <w:spacing w:line="360" w:lineRule="auto"/>
        <w:rPr>
          <w:rFonts w:ascii="宋体" w:hAnsi="宋体"/>
          <w:sz w:val="24"/>
          <w:u w:val="single"/>
        </w:rPr>
      </w:pPr>
      <w:r>
        <w:rPr>
          <w:rFonts w:hint="eastAsia" w:ascii="宋体" w:hAnsi="宋体"/>
          <w:sz w:val="24"/>
        </w:rPr>
        <w:t xml:space="preserve">        电话：</w:t>
      </w:r>
      <w:r>
        <w:rPr>
          <w:rFonts w:hint="eastAsia" w:ascii="宋体" w:hAnsi="宋体"/>
          <w:sz w:val="24"/>
          <w:u w:val="single"/>
        </w:rPr>
        <w:t xml:space="preserve">              </w:t>
      </w:r>
      <w:r>
        <w:rPr>
          <w:rFonts w:hint="eastAsia" w:ascii="宋体" w:hAnsi="宋体"/>
          <w:sz w:val="24"/>
        </w:rPr>
        <w:t>传真：</w:t>
      </w:r>
      <w:r>
        <w:rPr>
          <w:rFonts w:hint="eastAsia" w:ascii="宋体" w:hAnsi="宋体"/>
          <w:sz w:val="24"/>
          <w:u w:val="single"/>
        </w:rPr>
        <w:t xml:space="preserve">             </w:t>
      </w:r>
    </w:p>
    <w:p w14:paraId="1256AF39">
      <w:pPr>
        <w:shd w:val="clear" w:color="auto" w:fill="FFFFFF"/>
        <w:snapToGrid w:val="0"/>
        <w:spacing w:line="360" w:lineRule="auto"/>
        <w:rPr>
          <w:rFonts w:ascii="宋体" w:hAnsi="宋体"/>
          <w:sz w:val="24"/>
          <w:u w:val="single"/>
        </w:rPr>
      </w:pPr>
      <w:r>
        <w:rPr>
          <w:rFonts w:hint="eastAsia" w:ascii="宋体" w:hAnsi="宋体"/>
          <w:sz w:val="24"/>
        </w:rPr>
        <w:t xml:space="preserve">        授权代表（受托人）：</w:t>
      </w:r>
      <w:r>
        <w:rPr>
          <w:rFonts w:hint="eastAsia" w:ascii="宋体" w:hAnsi="宋体"/>
          <w:sz w:val="24"/>
          <w:u w:val="single"/>
        </w:rPr>
        <w:t xml:space="preserve">   （签字或私章）         </w:t>
      </w:r>
      <w:r>
        <w:rPr>
          <w:rFonts w:hint="eastAsia" w:ascii="宋体" w:hAnsi="宋体"/>
          <w:sz w:val="24"/>
        </w:rPr>
        <w:t xml:space="preserve">   职务：</w:t>
      </w:r>
      <w:r>
        <w:rPr>
          <w:rFonts w:hint="eastAsia" w:ascii="宋体" w:hAnsi="宋体"/>
          <w:sz w:val="24"/>
          <w:u w:val="single"/>
        </w:rPr>
        <w:t xml:space="preserve">                  </w:t>
      </w:r>
    </w:p>
    <w:p w14:paraId="335DC6DD">
      <w:pPr>
        <w:shd w:val="clear" w:color="auto" w:fill="FFFFFF"/>
        <w:snapToGrid w:val="0"/>
        <w:spacing w:line="360" w:lineRule="auto"/>
        <w:rPr>
          <w:rFonts w:ascii="宋体" w:hAnsi="宋体"/>
          <w:sz w:val="24"/>
          <w:u w:val="single"/>
        </w:rPr>
      </w:pPr>
      <w:r>
        <w:rPr>
          <w:rFonts w:hint="eastAsia" w:ascii="宋体" w:hAnsi="宋体"/>
          <w:sz w:val="24"/>
        </w:rPr>
        <w:t xml:space="preserve">        日期：</w:t>
      </w:r>
      <w:r>
        <w:rPr>
          <w:rFonts w:hint="eastAsia" w:ascii="宋体" w:hAnsi="宋体"/>
          <w:sz w:val="24"/>
          <w:u w:val="single"/>
        </w:rPr>
        <w:t xml:space="preserve">                  </w:t>
      </w:r>
    </w:p>
    <w:p w14:paraId="47961B2F">
      <w:pPr>
        <w:rPr>
          <w:rFonts w:ascii="仿宋_GB2312" w:eastAsia="仿宋_GB2312"/>
          <w:sz w:val="24"/>
          <w:lang w:val="zh-CN"/>
        </w:rPr>
      </w:pPr>
    </w:p>
    <w:p w14:paraId="4F35CB18">
      <w:pPr>
        <w:rPr>
          <w:rFonts w:ascii="仿宋_GB2312" w:eastAsia="仿宋_GB2312"/>
          <w:sz w:val="24"/>
          <w:lang w:val="zh-CN"/>
        </w:rPr>
      </w:pPr>
    </w:p>
    <w:p w14:paraId="39027927">
      <w:pPr>
        <w:rPr>
          <w:rFonts w:ascii="仿宋_GB2312" w:eastAsia="仿宋_GB2312"/>
          <w:sz w:val="24"/>
          <w:lang w:val="zh-CN"/>
        </w:rPr>
      </w:pPr>
    </w:p>
    <w:p w14:paraId="72E6773E">
      <w:pPr>
        <w:rPr>
          <w:rFonts w:ascii="仿宋_GB2312" w:eastAsia="仿宋_GB2312"/>
          <w:sz w:val="24"/>
          <w:lang w:val="zh-CN"/>
        </w:rPr>
      </w:pPr>
    </w:p>
    <w:p w14:paraId="08FA0956">
      <w:pPr>
        <w:rPr>
          <w:rFonts w:ascii="仿宋_GB2312" w:eastAsia="仿宋_GB2312"/>
          <w:sz w:val="24"/>
          <w:lang w:val="zh-CN"/>
        </w:rPr>
      </w:pPr>
    </w:p>
    <w:p w14:paraId="550B3782">
      <w:pPr>
        <w:rPr>
          <w:rFonts w:ascii="仿宋_GB2312" w:eastAsia="仿宋_GB2312"/>
          <w:sz w:val="24"/>
          <w:lang w:val="zh-CN"/>
        </w:rPr>
      </w:pPr>
    </w:p>
    <w:p w14:paraId="0420275F">
      <w:pPr>
        <w:rPr>
          <w:rFonts w:ascii="仿宋_GB2312" w:eastAsia="仿宋_GB2312"/>
          <w:sz w:val="24"/>
          <w:lang w:val="zh-CN"/>
        </w:rPr>
      </w:pPr>
    </w:p>
    <w:p w14:paraId="01382B58">
      <w:pPr>
        <w:rPr>
          <w:rFonts w:ascii="仿宋_GB2312" w:eastAsia="仿宋_GB2312"/>
          <w:sz w:val="24"/>
          <w:lang w:val="zh-CN"/>
        </w:rPr>
      </w:pPr>
    </w:p>
    <w:p w14:paraId="46F6B4DE">
      <w:pPr>
        <w:rPr>
          <w:rFonts w:ascii="仿宋_GB2312" w:eastAsia="仿宋_GB2312"/>
          <w:sz w:val="24"/>
          <w:lang w:val="zh-CN"/>
        </w:rPr>
      </w:pPr>
    </w:p>
    <w:p w14:paraId="67FA933C">
      <w:pPr>
        <w:rPr>
          <w:rFonts w:ascii="仿宋_GB2312" w:eastAsia="仿宋_GB2312"/>
          <w:sz w:val="24"/>
          <w:lang w:val="zh-CN"/>
        </w:rPr>
      </w:pPr>
    </w:p>
    <w:p w14:paraId="338AE23B">
      <w:pPr>
        <w:rPr>
          <w:rFonts w:ascii="仿宋_GB2312" w:eastAsia="仿宋_GB2312"/>
          <w:sz w:val="24"/>
          <w:lang w:val="zh-CN"/>
        </w:rPr>
      </w:pPr>
    </w:p>
    <w:p w14:paraId="1B61F278">
      <w:pPr>
        <w:rPr>
          <w:rFonts w:ascii="仿宋_GB2312" w:eastAsia="仿宋_GB2312"/>
          <w:sz w:val="24"/>
          <w:lang w:val="zh-CN"/>
        </w:rPr>
      </w:pPr>
    </w:p>
    <w:p w14:paraId="53606F1B">
      <w:pPr>
        <w:rPr>
          <w:rFonts w:ascii="仿宋_GB2312" w:hAnsi="仿宋_GB2312" w:eastAsia="仿宋_GB2312" w:cs="仿宋_GB2312"/>
          <w:b/>
          <w:bCs/>
          <w:color w:val="000000"/>
          <w:sz w:val="28"/>
          <w:szCs w:val="28"/>
          <w:shd w:val="clear" w:color="auto" w:fill="FFFFFF"/>
        </w:rPr>
      </w:pPr>
      <w:r>
        <w:rPr>
          <w:rFonts w:hint="eastAsia" w:ascii="仿宋_GB2312" w:hAnsi="仿宋_GB2312" w:eastAsia="仿宋_GB2312" w:cs="仿宋_GB2312"/>
          <w:b/>
          <w:bCs/>
          <w:color w:val="000000"/>
          <w:sz w:val="28"/>
          <w:szCs w:val="28"/>
          <w:shd w:val="clear" w:color="auto" w:fill="FFFFFF"/>
        </w:rPr>
        <w:t>报价人认为需要的其它证明材料：</w:t>
      </w:r>
    </w:p>
    <w:p w14:paraId="1DD4BC1E">
      <w:pPr>
        <w:rPr>
          <w:rFonts w:ascii="仿宋_GB2312" w:hAnsi="仿宋_GB2312" w:eastAsia="仿宋_GB2312" w:cs="仿宋_GB2312"/>
          <w:b/>
          <w:bCs/>
          <w:color w:val="000000"/>
          <w:sz w:val="28"/>
          <w:szCs w:val="28"/>
          <w:shd w:val="clear" w:color="auto" w:fill="FFFFFF"/>
        </w:rPr>
      </w:pPr>
    </w:p>
    <w:p w14:paraId="34F3EC30">
      <w:pPr>
        <w:rPr>
          <w:rFonts w:ascii="仿宋_GB2312" w:hAnsi="仿宋_GB2312" w:eastAsia="仿宋_GB2312" w:cs="仿宋_GB2312"/>
          <w:b/>
          <w:bCs/>
          <w:color w:val="000000"/>
          <w:sz w:val="28"/>
          <w:szCs w:val="28"/>
          <w:shd w:val="clear" w:color="auto" w:fill="FFFFFF"/>
        </w:rPr>
      </w:pPr>
    </w:p>
    <w:p w14:paraId="5E0C207C">
      <w:pPr>
        <w:rPr>
          <w:rFonts w:ascii="仿宋_GB2312" w:hAnsi="仿宋_GB2312" w:eastAsia="仿宋_GB2312" w:cs="仿宋_GB2312"/>
          <w:b/>
          <w:bCs/>
          <w:color w:val="000000"/>
          <w:sz w:val="28"/>
          <w:szCs w:val="28"/>
          <w:shd w:val="clear" w:color="auto" w:fill="FFFFFF"/>
        </w:rPr>
      </w:pPr>
    </w:p>
    <w:p w14:paraId="4E41A1A4">
      <w:pPr>
        <w:rPr>
          <w:rFonts w:ascii="仿宋_GB2312" w:hAnsi="仿宋_GB2312" w:eastAsia="仿宋_GB2312" w:cs="仿宋_GB2312"/>
          <w:b/>
          <w:bCs/>
          <w:color w:val="000000"/>
          <w:sz w:val="28"/>
          <w:szCs w:val="28"/>
          <w:shd w:val="clear" w:color="auto" w:fill="FFFFFF"/>
        </w:rPr>
      </w:pPr>
    </w:p>
    <w:p w14:paraId="42799726">
      <w:pPr>
        <w:rPr>
          <w:rFonts w:ascii="仿宋_GB2312" w:hAnsi="仿宋_GB2312" w:eastAsia="仿宋_GB2312" w:cs="仿宋_GB2312"/>
          <w:b/>
          <w:bCs/>
          <w:color w:val="000000"/>
          <w:sz w:val="28"/>
          <w:szCs w:val="28"/>
          <w:shd w:val="clear" w:color="auto" w:fill="FFFFFF"/>
        </w:rPr>
      </w:pPr>
    </w:p>
    <w:p w14:paraId="1847645D">
      <w:pPr>
        <w:rPr>
          <w:rFonts w:ascii="仿宋_GB2312" w:hAnsi="仿宋_GB2312" w:eastAsia="仿宋_GB2312" w:cs="仿宋_GB2312"/>
          <w:b/>
          <w:bCs/>
          <w:color w:val="000000"/>
          <w:sz w:val="28"/>
          <w:szCs w:val="28"/>
          <w:shd w:val="clear" w:color="auto" w:fill="FFFFFF"/>
        </w:rPr>
      </w:pPr>
    </w:p>
    <w:p w14:paraId="4E1FDB8C">
      <w:pPr>
        <w:rPr>
          <w:rFonts w:ascii="仿宋_GB2312" w:hAnsi="仿宋_GB2312" w:eastAsia="仿宋_GB2312" w:cs="仿宋_GB2312"/>
          <w:b/>
          <w:bCs/>
          <w:color w:val="000000"/>
          <w:sz w:val="28"/>
          <w:szCs w:val="28"/>
          <w:shd w:val="clear" w:color="auto" w:fill="FFFFFF"/>
        </w:rPr>
      </w:pPr>
    </w:p>
    <w:p w14:paraId="605FC797">
      <w:pPr>
        <w:rPr>
          <w:rFonts w:ascii="仿宋_GB2312" w:hAnsi="仿宋_GB2312" w:eastAsia="仿宋_GB2312" w:cs="仿宋_GB2312"/>
          <w:b/>
          <w:bCs/>
          <w:color w:val="000000"/>
          <w:sz w:val="28"/>
          <w:szCs w:val="28"/>
          <w:shd w:val="clear" w:color="auto" w:fill="FFFFFF"/>
        </w:rPr>
      </w:pPr>
    </w:p>
    <w:p w14:paraId="7F9BDFCD">
      <w:pPr>
        <w:rPr>
          <w:rFonts w:ascii="仿宋_GB2312" w:hAnsi="仿宋_GB2312" w:eastAsia="仿宋_GB2312" w:cs="仿宋_GB2312"/>
          <w:b/>
          <w:bCs/>
          <w:color w:val="000000"/>
          <w:sz w:val="28"/>
          <w:szCs w:val="28"/>
          <w:shd w:val="clear" w:color="auto" w:fill="FFFFFF"/>
        </w:rPr>
      </w:pPr>
    </w:p>
    <w:p w14:paraId="318D79E8">
      <w:pPr>
        <w:rPr>
          <w:rFonts w:ascii="仿宋_GB2312" w:hAnsi="仿宋_GB2312" w:eastAsia="仿宋_GB2312" w:cs="仿宋_GB2312"/>
          <w:b/>
          <w:bCs/>
          <w:color w:val="000000"/>
          <w:sz w:val="28"/>
          <w:szCs w:val="28"/>
          <w:shd w:val="clear" w:color="auto" w:fill="FFFFFF"/>
        </w:rPr>
      </w:pPr>
    </w:p>
    <w:p w14:paraId="6ED571C6">
      <w:pPr>
        <w:rPr>
          <w:rFonts w:ascii="仿宋_GB2312" w:hAnsi="仿宋_GB2312" w:eastAsia="仿宋_GB2312" w:cs="仿宋_GB2312"/>
          <w:b/>
          <w:bCs/>
          <w:color w:val="000000"/>
          <w:sz w:val="28"/>
          <w:szCs w:val="28"/>
          <w:shd w:val="clear" w:color="auto" w:fill="FFFFFF"/>
        </w:rPr>
      </w:pPr>
    </w:p>
    <w:p w14:paraId="09F623C0">
      <w:pPr>
        <w:rPr>
          <w:rFonts w:ascii="仿宋_GB2312" w:hAnsi="仿宋_GB2312" w:eastAsia="仿宋_GB2312" w:cs="仿宋_GB2312"/>
          <w:b/>
          <w:bCs/>
          <w:color w:val="000000"/>
          <w:sz w:val="28"/>
          <w:szCs w:val="28"/>
          <w:shd w:val="clear" w:color="auto" w:fill="FFFFFF"/>
        </w:rPr>
      </w:pPr>
    </w:p>
    <w:p w14:paraId="30DB7782">
      <w:pPr>
        <w:rPr>
          <w:rFonts w:ascii="仿宋_GB2312" w:hAnsi="仿宋_GB2312" w:eastAsia="仿宋_GB2312" w:cs="仿宋_GB2312"/>
          <w:b/>
          <w:bCs/>
          <w:color w:val="000000"/>
          <w:sz w:val="28"/>
          <w:szCs w:val="28"/>
          <w:shd w:val="clear" w:color="auto" w:fill="FFFFFF"/>
        </w:rPr>
      </w:pPr>
    </w:p>
    <w:p w14:paraId="02388F7C">
      <w:pPr>
        <w:rPr>
          <w:rFonts w:ascii="仿宋_GB2312" w:hAnsi="仿宋_GB2312" w:eastAsia="仿宋_GB2312" w:cs="仿宋_GB2312"/>
          <w:b/>
          <w:bCs/>
          <w:color w:val="000000"/>
          <w:sz w:val="28"/>
          <w:szCs w:val="28"/>
          <w:shd w:val="clear" w:color="auto" w:fill="FFFFFF"/>
        </w:rPr>
      </w:pPr>
    </w:p>
    <w:p w14:paraId="64F341DB">
      <w:pPr>
        <w:rPr>
          <w:rFonts w:ascii="仿宋_GB2312" w:hAnsi="仿宋_GB2312" w:eastAsia="仿宋_GB2312" w:cs="仿宋_GB2312"/>
          <w:b/>
          <w:bCs/>
          <w:color w:val="000000"/>
          <w:sz w:val="28"/>
          <w:szCs w:val="28"/>
          <w:shd w:val="clear" w:color="auto" w:fill="FFFFFF"/>
        </w:rPr>
      </w:pPr>
    </w:p>
    <w:p w14:paraId="51B28777">
      <w:pPr>
        <w:rPr>
          <w:rFonts w:ascii="仿宋_GB2312" w:hAnsi="仿宋_GB2312" w:eastAsia="仿宋_GB2312" w:cs="仿宋_GB2312"/>
          <w:b/>
          <w:bCs/>
          <w:color w:val="000000"/>
          <w:sz w:val="28"/>
          <w:szCs w:val="28"/>
          <w:shd w:val="clear" w:color="auto" w:fill="FFFFFF"/>
        </w:rPr>
      </w:pPr>
    </w:p>
    <w:p w14:paraId="20E1B543">
      <w:pPr>
        <w:rPr>
          <w:rFonts w:ascii="仿宋_GB2312" w:hAnsi="仿宋_GB2312" w:eastAsia="仿宋_GB2312" w:cs="仿宋_GB2312"/>
          <w:b/>
          <w:bCs/>
          <w:color w:val="000000"/>
          <w:sz w:val="28"/>
          <w:szCs w:val="28"/>
          <w:shd w:val="clear" w:color="auto" w:fill="FFFFFF"/>
        </w:rPr>
      </w:pPr>
    </w:p>
    <w:p w14:paraId="240D4AD2">
      <w:pPr>
        <w:rPr>
          <w:rFonts w:ascii="仿宋_GB2312" w:hAnsi="仿宋_GB2312" w:eastAsia="仿宋_GB2312" w:cs="仿宋_GB2312"/>
          <w:b/>
          <w:bCs/>
          <w:color w:val="000000"/>
          <w:sz w:val="28"/>
          <w:szCs w:val="28"/>
          <w:shd w:val="clear" w:color="auto" w:fill="FFFFFF"/>
        </w:rPr>
      </w:pPr>
    </w:p>
    <w:p w14:paraId="48D804CE">
      <w:pPr>
        <w:rPr>
          <w:rFonts w:hint="eastAsia" w:ascii="仿宋" w:hAnsi="仿宋" w:eastAsia="仿宋" w:cs="仿宋"/>
          <w:b/>
          <w:bCs/>
          <w:sz w:val="40"/>
          <w:szCs w:val="40"/>
        </w:rPr>
      </w:pPr>
    </w:p>
    <w:p w14:paraId="07637E08">
      <w:pPr>
        <w:ind w:firstLine="3614" w:firstLineChars="900"/>
        <w:rPr>
          <w:rFonts w:ascii="仿宋" w:hAnsi="仿宋" w:eastAsia="仿宋" w:cs="仿宋"/>
          <w:b/>
          <w:bCs/>
          <w:sz w:val="32"/>
          <w:szCs w:val="32"/>
        </w:rPr>
      </w:pPr>
      <w:r>
        <w:rPr>
          <w:rFonts w:hint="eastAsia" w:ascii="仿宋" w:hAnsi="仿宋" w:eastAsia="仿宋" w:cs="仿宋"/>
          <w:b/>
          <w:bCs/>
          <w:sz w:val="40"/>
          <w:szCs w:val="40"/>
        </w:rPr>
        <w:t>最终报价一览表</w:t>
      </w:r>
    </w:p>
    <w:p w14:paraId="10372537">
      <w:pPr>
        <w:jc w:val="left"/>
        <w:rPr>
          <w:rFonts w:ascii="仿宋" w:hAnsi="仿宋" w:eastAsia="仿宋" w:cs="仿宋"/>
          <w:sz w:val="24"/>
          <w:szCs w:val="24"/>
        </w:rPr>
      </w:pPr>
    </w:p>
    <w:p w14:paraId="6FA53A6A">
      <w:pPr>
        <w:jc w:val="left"/>
        <w:rPr>
          <w:rFonts w:ascii="仿宋" w:hAnsi="仿宋" w:eastAsia="仿宋" w:cs="仿宋"/>
          <w:sz w:val="24"/>
          <w:szCs w:val="24"/>
        </w:rPr>
      </w:pPr>
    </w:p>
    <w:tbl>
      <w:tblPr>
        <w:tblStyle w:val="16"/>
        <w:tblW w:w="95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1073"/>
        <w:gridCol w:w="2156"/>
        <w:gridCol w:w="1114"/>
        <w:gridCol w:w="2369"/>
      </w:tblGrid>
      <w:tr w14:paraId="4164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2840" w:type="dxa"/>
            <w:shd w:val="clear" w:color="auto" w:fill="FFFFFF" w:themeFill="background1"/>
            <w:vAlign w:val="center"/>
          </w:tcPr>
          <w:p w14:paraId="5F0E48B9">
            <w:pPr>
              <w:jc w:val="center"/>
              <w:rPr>
                <w:rFonts w:ascii="仿宋" w:hAnsi="仿宋" w:eastAsia="仿宋" w:cs="仿宋"/>
                <w:sz w:val="32"/>
                <w:szCs w:val="32"/>
              </w:rPr>
            </w:pPr>
            <w:r>
              <w:rPr>
                <w:rFonts w:hint="eastAsia" w:ascii="仿宋" w:hAnsi="仿宋" w:eastAsia="仿宋" w:cs="仿宋"/>
                <w:sz w:val="32"/>
                <w:szCs w:val="32"/>
              </w:rPr>
              <w:t>项目名称</w:t>
            </w:r>
          </w:p>
        </w:tc>
        <w:tc>
          <w:tcPr>
            <w:tcW w:w="6712" w:type="dxa"/>
            <w:gridSpan w:val="4"/>
            <w:shd w:val="clear" w:color="auto" w:fill="FFFFFF" w:themeFill="background1"/>
            <w:vAlign w:val="center"/>
          </w:tcPr>
          <w:p w14:paraId="7673A0C8">
            <w:pPr>
              <w:jc w:val="center"/>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shd w:val="clear" w:fill="FFFFFF"/>
                <w:lang w:val="en-US" w:eastAsia="zh-CN"/>
              </w:rPr>
              <w:t>万宁市中医院广告宣传制作及安装服务供应商遴选项目</w:t>
            </w:r>
          </w:p>
        </w:tc>
      </w:tr>
      <w:tr w14:paraId="21989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2840" w:type="dxa"/>
            <w:shd w:val="clear" w:color="auto" w:fill="FFFFFF" w:themeFill="background1"/>
            <w:vAlign w:val="center"/>
          </w:tcPr>
          <w:p w14:paraId="2239C10F">
            <w:pPr>
              <w:jc w:val="center"/>
              <w:rPr>
                <w:rFonts w:ascii="仿宋" w:hAnsi="仿宋" w:eastAsia="仿宋" w:cs="仿宋"/>
                <w:sz w:val="32"/>
                <w:szCs w:val="32"/>
              </w:rPr>
            </w:pPr>
            <w:r>
              <w:rPr>
                <w:rFonts w:hint="eastAsia" w:ascii="仿宋" w:hAnsi="仿宋" w:eastAsia="仿宋" w:cs="仿宋"/>
                <w:sz w:val="32"/>
                <w:szCs w:val="32"/>
              </w:rPr>
              <w:t>项目编号</w:t>
            </w:r>
          </w:p>
        </w:tc>
        <w:tc>
          <w:tcPr>
            <w:tcW w:w="6712" w:type="dxa"/>
            <w:gridSpan w:val="4"/>
            <w:shd w:val="clear" w:color="auto" w:fill="FFFFFF" w:themeFill="background1"/>
          </w:tcPr>
          <w:p w14:paraId="52DE7E49">
            <w:pPr>
              <w:jc w:val="center"/>
              <w:rPr>
                <w:rFonts w:hint="eastAsia" w:ascii="仿宋" w:hAnsi="仿宋" w:eastAsia="仿宋" w:cs="仿宋"/>
                <w:sz w:val="32"/>
                <w:szCs w:val="32"/>
              </w:rPr>
            </w:pPr>
            <w:r>
              <w:rPr>
                <w:rFonts w:hint="eastAsia" w:ascii="仿宋" w:hAnsi="仿宋" w:eastAsia="仿宋" w:cs="仿宋"/>
                <w:sz w:val="32"/>
                <w:szCs w:val="32"/>
              </w:rPr>
              <w:t>WNSRZYY202</w:t>
            </w:r>
            <w:r>
              <w:rPr>
                <w:rFonts w:hint="eastAsia" w:ascii="仿宋" w:hAnsi="仿宋" w:eastAsia="仿宋" w:cs="仿宋"/>
                <w:sz w:val="32"/>
                <w:szCs w:val="32"/>
                <w:lang w:val="en-US" w:eastAsia="zh-CN"/>
              </w:rPr>
              <w:t>5</w:t>
            </w:r>
            <w:r>
              <w:rPr>
                <w:rFonts w:hint="eastAsia" w:ascii="仿宋" w:hAnsi="仿宋" w:eastAsia="仿宋" w:cs="仿宋"/>
                <w:sz w:val="32"/>
                <w:szCs w:val="32"/>
              </w:rPr>
              <w:t xml:space="preserve">-CGB-1 </w:t>
            </w:r>
          </w:p>
        </w:tc>
      </w:tr>
      <w:tr w14:paraId="0C98C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2840" w:type="dxa"/>
            <w:shd w:val="clear" w:color="auto" w:fill="FFFFFF" w:themeFill="background1"/>
            <w:vAlign w:val="center"/>
          </w:tcPr>
          <w:p w14:paraId="3E1C79D1">
            <w:pPr>
              <w:jc w:val="center"/>
              <w:rPr>
                <w:rFonts w:ascii="仿宋" w:hAnsi="仿宋" w:eastAsia="仿宋" w:cs="仿宋"/>
                <w:sz w:val="32"/>
                <w:szCs w:val="32"/>
              </w:rPr>
            </w:pPr>
            <w:r>
              <w:rPr>
                <w:rFonts w:hint="eastAsia" w:ascii="仿宋" w:hAnsi="仿宋" w:eastAsia="仿宋" w:cs="仿宋"/>
                <w:sz w:val="32"/>
                <w:szCs w:val="32"/>
              </w:rPr>
              <w:t>最终报价（元）</w:t>
            </w:r>
          </w:p>
        </w:tc>
        <w:tc>
          <w:tcPr>
            <w:tcW w:w="1073" w:type="dxa"/>
            <w:shd w:val="clear" w:color="auto" w:fill="FFFFFF" w:themeFill="background1"/>
            <w:vAlign w:val="center"/>
          </w:tcPr>
          <w:p w14:paraId="5FA00724">
            <w:pPr>
              <w:jc w:val="center"/>
              <w:rPr>
                <w:rFonts w:hint="eastAsia" w:ascii="仿宋" w:hAnsi="仿宋" w:eastAsia="仿宋" w:cs="仿宋"/>
                <w:sz w:val="32"/>
                <w:szCs w:val="32"/>
                <w:lang w:eastAsia="zh-CN"/>
              </w:rPr>
            </w:pPr>
            <w:r>
              <w:rPr>
                <w:rFonts w:hint="eastAsia" w:ascii="仿宋" w:hAnsi="仿宋" w:eastAsia="仿宋" w:cs="仿宋"/>
                <w:sz w:val="32"/>
                <w:szCs w:val="32"/>
                <w:lang w:val="en-US" w:eastAsia="zh-CN"/>
              </w:rPr>
              <w:t>大写</w:t>
            </w:r>
          </w:p>
        </w:tc>
        <w:tc>
          <w:tcPr>
            <w:tcW w:w="2156" w:type="dxa"/>
            <w:shd w:val="clear" w:color="auto" w:fill="FFFFFF" w:themeFill="background1"/>
            <w:vAlign w:val="center"/>
          </w:tcPr>
          <w:p w14:paraId="1FDC94A4">
            <w:pPr>
              <w:jc w:val="center"/>
              <w:rPr>
                <w:rFonts w:ascii="仿宋" w:hAnsi="仿宋" w:eastAsia="仿宋" w:cs="仿宋"/>
                <w:sz w:val="32"/>
                <w:szCs w:val="32"/>
              </w:rPr>
            </w:pPr>
          </w:p>
        </w:tc>
        <w:tc>
          <w:tcPr>
            <w:tcW w:w="1114" w:type="dxa"/>
            <w:shd w:val="clear" w:color="auto" w:fill="FFFFFF" w:themeFill="background1"/>
            <w:vAlign w:val="center"/>
          </w:tcPr>
          <w:p w14:paraId="3A724340">
            <w:pPr>
              <w:jc w:val="center"/>
              <w:rPr>
                <w:rFonts w:hint="eastAsia" w:ascii="仿宋" w:hAnsi="仿宋" w:eastAsia="仿宋" w:cs="仿宋"/>
                <w:sz w:val="32"/>
                <w:szCs w:val="32"/>
                <w:lang w:eastAsia="zh-CN"/>
              </w:rPr>
            </w:pPr>
            <w:r>
              <w:rPr>
                <w:rFonts w:hint="eastAsia" w:ascii="仿宋" w:hAnsi="仿宋" w:eastAsia="仿宋" w:cs="仿宋"/>
                <w:sz w:val="32"/>
                <w:szCs w:val="32"/>
                <w:lang w:val="en-US" w:eastAsia="zh-CN"/>
              </w:rPr>
              <w:t>小写</w:t>
            </w:r>
          </w:p>
        </w:tc>
        <w:tc>
          <w:tcPr>
            <w:tcW w:w="2369" w:type="dxa"/>
            <w:shd w:val="clear" w:color="auto" w:fill="FFFFFF" w:themeFill="background1"/>
            <w:vAlign w:val="center"/>
          </w:tcPr>
          <w:p w14:paraId="57B2410B">
            <w:pPr>
              <w:jc w:val="center"/>
              <w:rPr>
                <w:rFonts w:ascii="仿宋" w:hAnsi="仿宋" w:eastAsia="仿宋" w:cs="仿宋"/>
                <w:sz w:val="32"/>
                <w:szCs w:val="32"/>
              </w:rPr>
            </w:pPr>
          </w:p>
        </w:tc>
      </w:tr>
      <w:tr w14:paraId="50432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4" w:hRule="atLeast"/>
        </w:trPr>
        <w:tc>
          <w:tcPr>
            <w:tcW w:w="2840" w:type="dxa"/>
            <w:shd w:val="clear" w:color="auto" w:fill="FFFFFF" w:themeFill="background1"/>
            <w:vAlign w:val="center"/>
          </w:tcPr>
          <w:p w14:paraId="60341480">
            <w:pPr>
              <w:jc w:val="center"/>
              <w:rPr>
                <w:rFonts w:ascii="仿宋" w:hAnsi="仿宋" w:eastAsia="仿宋" w:cs="仿宋"/>
                <w:sz w:val="24"/>
                <w:szCs w:val="24"/>
              </w:rPr>
            </w:pPr>
            <w:r>
              <w:rPr>
                <w:rFonts w:ascii="仿宋" w:hAnsi="仿宋" w:eastAsia="仿宋" w:cs="仿宋"/>
                <w:sz w:val="24"/>
                <w:szCs w:val="24"/>
              </w:rPr>
              <w:t>其他承诺</w:t>
            </w:r>
          </w:p>
        </w:tc>
        <w:tc>
          <w:tcPr>
            <w:tcW w:w="6712" w:type="dxa"/>
            <w:gridSpan w:val="4"/>
            <w:shd w:val="clear" w:color="auto" w:fill="FFFFFF" w:themeFill="background1"/>
            <w:vAlign w:val="center"/>
          </w:tcPr>
          <w:p w14:paraId="130A42AE">
            <w:pPr>
              <w:jc w:val="center"/>
              <w:rPr>
                <w:rFonts w:ascii="仿宋" w:hAnsi="仿宋" w:eastAsia="仿宋" w:cs="仿宋"/>
                <w:sz w:val="32"/>
                <w:szCs w:val="32"/>
              </w:rPr>
            </w:pPr>
          </w:p>
        </w:tc>
      </w:tr>
      <w:tr w14:paraId="2E418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3" w:hRule="atLeast"/>
        </w:trPr>
        <w:tc>
          <w:tcPr>
            <w:tcW w:w="2840" w:type="dxa"/>
            <w:shd w:val="clear" w:color="auto" w:fill="FFFFFF" w:themeFill="background1"/>
            <w:vAlign w:val="center"/>
          </w:tcPr>
          <w:p w14:paraId="150C2A64">
            <w:pPr>
              <w:jc w:val="center"/>
              <w:rPr>
                <w:rFonts w:ascii="仿宋" w:hAnsi="仿宋" w:eastAsia="仿宋" w:cs="仿宋"/>
                <w:sz w:val="24"/>
                <w:szCs w:val="24"/>
              </w:rPr>
            </w:pPr>
            <w:r>
              <w:rPr>
                <w:rFonts w:ascii="仿宋" w:hAnsi="仿宋" w:eastAsia="仿宋" w:cs="仿宋"/>
                <w:sz w:val="24"/>
                <w:szCs w:val="24"/>
              </w:rPr>
              <w:t>备注</w:t>
            </w:r>
          </w:p>
        </w:tc>
        <w:tc>
          <w:tcPr>
            <w:tcW w:w="6712" w:type="dxa"/>
            <w:gridSpan w:val="4"/>
            <w:shd w:val="clear" w:color="auto" w:fill="FFFFFF" w:themeFill="background1"/>
            <w:vAlign w:val="center"/>
          </w:tcPr>
          <w:p w14:paraId="479E7D06">
            <w:pPr>
              <w:spacing w:line="440" w:lineRule="exact"/>
              <w:rPr>
                <w:rFonts w:ascii="仿宋" w:hAnsi="仿宋" w:eastAsia="仿宋" w:cs="仿宋"/>
                <w:sz w:val="24"/>
                <w:szCs w:val="24"/>
              </w:rPr>
            </w:pPr>
            <w:r>
              <w:rPr>
                <w:rFonts w:hint="eastAsia" w:ascii="仿宋" w:hAnsi="仿宋" w:eastAsia="仿宋" w:cs="仿宋"/>
                <w:sz w:val="24"/>
                <w:szCs w:val="24"/>
              </w:rPr>
              <w:t>1.本报价应包括竞价文件所规定的竞价范围的全部内容。</w:t>
            </w:r>
          </w:p>
          <w:p w14:paraId="317D05C1">
            <w:pPr>
              <w:spacing w:line="440" w:lineRule="exact"/>
              <w:rPr>
                <w:rFonts w:ascii="仿宋" w:hAnsi="仿宋" w:eastAsia="仿宋" w:cs="仿宋"/>
                <w:sz w:val="24"/>
                <w:szCs w:val="24"/>
              </w:rPr>
            </w:pPr>
            <w:r>
              <w:rPr>
                <w:rFonts w:hint="eastAsia" w:ascii="仿宋" w:hAnsi="仿宋" w:eastAsia="仿宋" w:cs="仿宋"/>
                <w:sz w:val="24"/>
                <w:szCs w:val="24"/>
              </w:rPr>
              <w:t>2.本报价精确到</w:t>
            </w:r>
            <w:r>
              <w:rPr>
                <w:rFonts w:hint="eastAsia" w:ascii="仿宋" w:hAnsi="仿宋" w:eastAsia="仿宋" w:cs="仿宋"/>
                <w:b/>
                <w:bCs/>
                <w:sz w:val="24"/>
                <w:szCs w:val="24"/>
              </w:rPr>
              <w:t>小数点后两位数</w:t>
            </w:r>
            <w:r>
              <w:rPr>
                <w:rFonts w:hint="eastAsia" w:ascii="仿宋" w:hAnsi="仿宋" w:eastAsia="仿宋" w:cs="仿宋"/>
                <w:sz w:val="24"/>
                <w:szCs w:val="24"/>
              </w:rPr>
              <w:t>。</w:t>
            </w:r>
          </w:p>
          <w:p w14:paraId="06F424DE">
            <w:pPr>
              <w:pStyle w:val="23"/>
              <w:spacing w:line="460" w:lineRule="atLeast"/>
              <w:rPr>
                <w:rFonts w:hint="default" w:ascii="仿宋" w:hAnsi="仿宋" w:eastAsia="仿宋" w:cs="仿宋"/>
                <w:sz w:val="32"/>
                <w:szCs w:val="32"/>
              </w:rPr>
            </w:pPr>
            <w:r>
              <w:rPr>
                <w:rFonts w:ascii="仿宋" w:hAnsi="仿宋" w:eastAsia="仿宋" w:cs="仿宋"/>
                <w:b/>
                <w:bCs/>
                <w:sz w:val="24"/>
                <w:szCs w:val="24"/>
              </w:rPr>
              <w:t>3.此最终报价一览表须单独制作一份，不置于响应文件中，由竞价代表随身携带，用于现场竞价的最终报价。</w:t>
            </w:r>
          </w:p>
        </w:tc>
      </w:tr>
    </w:tbl>
    <w:p w14:paraId="10D2923F">
      <w:pPr>
        <w:spacing w:line="400" w:lineRule="exact"/>
        <w:jc w:val="left"/>
        <w:rPr>
          <w:rFonts w:ascii="仿宋" w:hAnsi="仿宋" w:eastAsia="仿宋" w:cs="仿宋"/>
          <w:sz w:val="24"/>
          <w:szCs w:val="24"/>
        </w:rPr>
      </w:pPr>
      <w:r>
        <w:rPr>
          <w:rFonts w:hint="eastAsia" w:ascii="仿宋" w:hAnsi="仿宋" w:eastAsia="仿宋" w:cs="仿宋"/>
          <w:sz w:val="24"/>
          <w:szCs w:val="24"/>
        </w:rPr>
        <w:t xml:space="preserve">                                   </w:t>
      </w:r>
    </w:p>
    <w:p w14:paraId="07B56738">
      <w:pPr>
        <w:pStyle w:val="23"/>
        <w:ind w:firstLine="3600" w:firstLineChars="1500"/>
        <w:rPr>
          <w:rFonts w:hint="default" w:ascii="仿宋" w:hAnsi="仿宋" w:eastAsia="仿宋" w:cs="仿宋"/>
          <w:sz w:val="24"/>
          <w:szCs w:val="24"/>
        </w:rPr>
      </w:pPr>
    </w:p>
    <w:p w14:paraId="729CAA44">
      <w:pPr>
        <w:pStyle w:val="23"/>
        <w:ind w:firstLine="3600" w:firstLineChars="1500"/>
        <w:rPr>
          <w:rFonts w:hint="default" w:ascii="仿宋" w:hAnsi="仿宋" w:eastAsia="仿宋" w:cs="仿宋"/>
          <w:sz w:val="24"/>
          <w:szCs w:val="24"/>
        </w:rPr>
      </w:pPr>
    </w:p>
    <w:p w14:paraId="5594EBBC">
      <w:pPr>
        <w:pStyle w:val="23"/>
        <w:ind w:firstLine="3600" w:firstLineChars="1500"/>
        <w:rPr>
          <w:rFonts w:hint="default" w:ascii="仿宋" w:hAnsi="仿宋" w:eastAsia="仿宋" w:cs="仿宋"/>
          <w:sz w:val="24"/>
          <w:szCs w:val="24"/>
        </w:rPr>
      </w:pPr>
    </w:p>
    <w:p w14:paraId="43A6795B">
      <w:pPr>
        <w:pStyle w:val="23"/>
        <w:ind w:firstLine="4080" w:firstLineChars="1700"/>
        <w:rPr>
          <w:rFonts w:hint="default" w:ascii="仿宋" w:hAnsi="仿宋" w:eastAsia="仿宋" w:cs="仿宋"/>
          <w:sz w:val="24"/>
          <w:szCs w:val="24"/>
        </w:rPr>
      </w:pPr>
      <w:r>
        <w:rPr>
          <w:rFonts w:ascii="仿宋" w:hAnsi="仿宋" w:eastAsia="仿宋" w:cs="仿宋"/>
          <w:sz w:val="24"/>
          <w:szCs w:val="24"/>
        </w:rPr>
        <w:t xml:space="preserve">供应商全称（加盖公章）： </w:t>
      </w:r>
    </w:p>
    <w:p w14:paraId="322E750C">
      <w:pPr>
        <w:pStyle w:val="23"/>
        <w:ind w:firstLine="3600" w:firstLineChars="1500"/>
        <w:rPr>
          <w:rFonts w:hint="default" w:ascii="仿宋" w:hAnsi="仿宋" w:eastAsia="仿宋" w:cs="仿宋"/>
          <w:sz w:val="24"/>
          <w:szCs w:val="24"/>
        </w:rPr>
      </w:pPr>
    </w:p>
    <w:p w14:paraId="70C8890F">
      <w:pPr>
        <w:pStyle w:val="23"/>
        <w:ind w:firstLine="4080" w:firstLineChars="1700"/>
        <w:rPr>
          <w:rFonts w:hint="default" w:ascii="仿宋" w:hAnsi="仿宋" w:eastAsia="仿宋" w:cs="仿宋"/>
          <w:sz w:val="24"/>
          <w:szCs w:val="24"/>
        </w:rPr>
      </w:pPr>
      <w:r>
        <w:rPr>
          <w:rFonts w:ascii="仿宋" w:hAnsi="仿宋" w:eastAsia="仿宋" w:cs="仿宋"/>
          <w:sz w:val="24"/>
          <w:szCs w:val="24"/>
        </w:rPr>
        <w:t xml:space="preserve">授权代表或法定代表人(签字)：    </w:t>
      </w:r>
    </w:p>
    <w:p w14:paraId="36E13D75">
      <w:pPr>
        <w:ind w:firstLine="3600" w:firstLineChars="1500"/>
        <w:rPr>
          <w:rFonts w:ascii="仿宋" w:hAnsi="仿宋" w:eastAsia="仿宋" w:cs="仿宋"/>
          <w:sz w:val="24"/>
          <w:szCs w:val="24"/>
        </w:rPr>
      </w:pPr>
    </w:p>
    <w:p w14:paraId="04794D7D">
      <w:pPr>
        <w:ind w:firstLine="4080" w:firstLineChars="1700"/>
        <w:rPr>
          <w:rFonts w:ascii="仿宋" w:hAnsi="仿宋" w:eastAsia="仿宋" w:cs="仿宋"/>
        </w:rPr>
      </w:pPr>
      <w:r>
        <w:rPr>
          <w:rFonts w:hint="eastAsia" w:ascii="仿宋" w:hAnsi="仿宋" w:eastAsia="仿宋" w:cs="仿宋"/>
          <w:sz w:val="24"/>
          <w:szCs w:val="24"/>
        </w:rPr>
        <w:t>日  期：</w:t>
      </w:r>
    </w:p>
    <w:p w14:paraId="2E3D5484">
      <w:pPr>
        <w:pStyle w:val="13"/>
        <w:rPr>
          <w:lang w:val="zh-CN"/>
        </w:rPr>
      </w:pPr>
    </w:p>
    <w:sectPr>
      <w:footerReference r:id="rId5" w:type="default"/>
      <w:pgSz w:w="11906" w:h="16838"/>
      <w:pgMar w:top="2098" w:right="1417"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D53E">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C254F">
    <w:pPr>
      <w:pStyle w:val="9"/>
      <w:framePr w:wrap="around" w:vAnchor="text" w:hAnchor="margin" w:xAlign="center" w:y="1"/>
      <w:rPr>
        <w:rStyle w:val="19"/>
      </w:rPr>
    </w:pPr>
    <w:r>
      <w:rPr>
        <w:rStyle w:val="19"/>
      </w:rPr>
      <w:fldChar w:fldCharType="begin"/>
    </w:r>
    <w:r>
      <w:rPr>
        <w:rStyle w:val="19"/>
      </w:rPr>
      <w:instrText xml:space="preserve">PAGE  </w:instrText>
    </w:r>
    <w:r>
      <w:rPr>
        <w:rStyle w:val="19"/>
      </w:rPr>
      <w:fldChar w:fldCharType="end"/>
    </w:r>
  </w:p>
  <w:p w14:paraId="5D6CCBF3">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94798">
    <w:pPr>
      <w:pStyle w:val="9"/>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C973E6">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1C973E6">
                    <w:pPr>
                      <w:pStyle w:val="9"/>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75827A"/>
    <w:multiLevelType w:val="singleLevel"/>
    <w:tmpl w:val="DC75827A"/>
    <w:lvl w:ilvl="0" w:tentative="0">
      <w:start w:val="7"/>
      <w:numFmt w:val="chineseCounting"/>
      <w:suff w:val="nothing"/>
      <w:lvlText w:val="%1、"/>
      <w:lvlJc w:val="left"/>
      <w:rPr>
        <w:rFonts w:hint="eastAsia"/>
      </w:rPr>
    </w:lvl>
  </w:abstractNum>
  <w:abstractNum w:abstractNumId="1">
    <w:nsid w:val="00000006"/>
    <w:multiLevelType w:val="multilevel"/>
    <w:tmpl w:val="00000006"/>
    <w:lvl w:ilvl="0" w:tentative="0">
      <w:start w:val="1"/>
      <w:numFmt w:val="decimal"/>
      <w:lvlText w:val="第%1章."/>
      <w:lvlJc w:val="left"/>
      <w:pPr>
        <w:tabs>
          <w:tab w:val="left" w:pos="425"/>
        </w:tabs>
        <w:ind w:left="425" w:hanging="425"/>
      </w:pPr>
      <w:rPr>
        <w:rFonts w:hint="eastAsia"/>
      </w:rPr>
    </w:lvl>
    <w:lvl w:ilvl="1" w:tentative="0">
      <w:start w:val="1"/>
      <w:numFmt w:val="decimal"/>
      <w:pStyle w:val="22"/>
      <w:lvlText w:val="%1.%2."/>
      <w:lvlJc w:val="left"/>
      <w:pPr>
        <w:tabs>
          <w:tab w:val="left" w:pos="567"/>
        </w:tabs>
        <w:ind w:left="567" w:hanging="567"/>
      </w:pPr>
      <w:rPr>
        <w:rFonts w:hint="eastAsia"/>
      </w:rPr>
    </w:lvl>
    <w:lvl w:ilvl="2" w:tentative="0">
      <w:start w:val="1"/>
      <w:numFmt w:val="decimal"/>
      <w:lvlText w:val="%1.%2.%3."/>
      <w:lvlJc w:val="left"/>
      <w:pPr>
        <w:tabs>
          <w:tab w:val="left" w:pos="1249"/>
        </w:tabs>
        <w:ind w:left="124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275109C4"/>
    <w:multiLevelType w:val="multilevel"/>
    <w:tmpl w:val="275109C4"/>
    <w:lvl w:ilvl="0" w:tentative="0">
      <w:start w:val="1"/>
      <w:numFmt w:val="chineseCountingThousand"/>
      <w:pStyle w:val="2"/>
      <w:lvlText w:val="第%1章"/>
      <w:lvlJc w:val="left"/>
      <w:pPr>
        <w:ind w:left="420" w:hanging="420"/>
      </w:pPr>
      <w:rPr>
        <w:rFonts w:hint="eastAsia"/>
      </w:rPr>
    </w:lvl>
    <w:lvl w:ilvl="1" w:tentative="0">
      <w:start w:val="1"/>
      <w:numFmt w:val="chineseCountingThousand"/>
      <w:lvlText w:val="%2、"/>
      <w:lvlJc w:val="left"/>
      <w:pPr>
        <w:ind w:left="3256" w:hanging="420"/>
      </w:pPr>
      <w:rPr>
        <w:rFonts w:hint="eastAsia"/>
        <w:b/>
      </w:rPr>
    </w:lvl>
    <w:lvl w:ilvl="2" w:tentative="0">
      <w:start w:val="1"/>
      <w:numFmt w:val="chineseCountingThousand"/>
      <w:lvlText w:val="（%3）"/>
      <w:lvlJc w:val="left"/>
      <w:pPr>
        <w:ind w:left="1260" w:hanging="420"/>
      </w:pPr>
      <w:rPr>
        <w:rFonts w:hint="eastAsia"/>
        <w:b/>
        <w:sz w:val="28"/>
        <w:szCs w:val="28"/>
        <w:lang w:val="en-US"/>
      </w:rPr>
    </w:lvl>
    <w:lvl w:ilvl="3" w:tentative="0">
      <w:start w:val="1"/>
      <w:numFmt w:val="decimal"/>
      <w:lvlText w:val="%4)"/>
      <w:lvlJc w:val="left"/>
      <w:pPr>
        <w:ind w:left="3114"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VlNGIyYWYzNjlkOWNhMjcxNWY0ODY4ZDg5ZGViNGIifQ=="/>
  </w:docVars>
  <w:rsids>
    <w:rsidRoot w:val="00AC4484"/>
    <w:rsid w:val="0031635A"/>
    <w:rsid w:val="004D2A02"/>
    <w:rsid w:val="00975D66"/>
    <w:rsid w:val="00AC4484"/>
    <w:rsid w:val="00D5572B"/>
    <w:rsid w:val="021424E0"/>
    <w:rsid w:val="022F45A4"/>
    <w:rsid w:val="031F1335"/>
    <w:rsid w:val="038533FE"/>
    <w:rsid w:val="070752C8"/>
    <w:rsid w:val="07E775D3"/>
    <w:rsid w:val="09F501E7"/>
    <w:rsid w:val="0AA278D3"/>
    <w:rsid w:val="0B1C4867"/>
    <w:rsid w:val="0BEB6F66"/>
    <w:rsid w:val="0C556776"/>
    <w:rsid w:val="0F025DAC"/>
    <w:rsid w:val="14CE6881"/>
    <w:rsid w:val="15AA7E92"/>
    <w:rsid w:val="15E04855"/>
    <w:rsid w:val="161C5712"/>
    <w:rsid w:val="165E3157"/>
    <w:rsid w:val="16AE7847"/>
    <w:rsid w:val="176C2427"/>
    <w:rsid w:val="1965429D"/>
    <w:rsid w:val="19EC4B60"/>
    <w:rsid w:val="1A2E0A0D"/>
    <w:rsid w:val="1B2B7FC9"/>
    <w:rsid w:val="1C28439E"/>
    <w:rsid w:val="1E616E1A"/>
    <w:rsid w:val="1EDB2FE2"/>
    <w:rsid w:val="1F3A4035"/>
    <w:rsid w:val="202753E0"/>
    <w:rsid w:val="20CD6EAD"/>
    <w:rsid w:val="22A10155"/>
    <w:rsid w:val="252A68FA"/>
    <w:rsid w:val="254033E3"/>
    <w:rsid w:val="27FF0CA1"/>
    <w:rsid w:val="299407E6"/>
    <w:rsid w:val="2A3545F8"/>
    <w:rsid w:val="308F300B"/>
    <w:rsid w:val="316F5DC0"/>
    <w:rsid w:val="39FF3A2F"/>
    <w:rsid w:val="3A6872EB"/>
    <w:rsid w:val="3B276C5E"/>
    <w:rsid w:val="3BC94777"/>
    <w:rsid w:val="3BF162C5"/>
    <w:rsid w:val="3EC5015A"/>
    <w:rsid w:val="3F0D28BD"/>
    <w:rsid w:val="3FD13C7D"/>
    <w:rsid w:val="40BE50B8"/>
    <w:rsid w:val="44B244EA"/>
    <w:rsid w:val="472325FC"/>
    <w:rsid w:val="47694FC4"/>
    <w:rsid w:val="49A60395"/>
    <w:rsid w:val="4A6B6F23"/>
    <w:rsid w:val="4E6F4FF4"/>
    <w:rsid w:val="4FCB1314"/>
    <w:rsid w:val="50B20ED2"/>
    <w:rsid w:val="54190BEB"/>
    <w:rsid w:val="565C42B5"/>
    <w:rsid w:val="56EF64C5"/>
    <w:rsid w:val="574470F0"/>
    <w:rsid w:val="57A54901"/>
    <w:rsid w:val="5B8957BC"/>
    <w:rsid w:val="5BA407EC"/>
    <w:rsid w:val="5E1E4546"/>
    <w:rsid w:val="5E3A427C"/>
    <w:rsid w:val="5F49114F"/>
    <w:rsid w:val="5F655EDC"/>
    <w:rsid w:val="5F7D704B"/>
    <w:rsid w:val="60CE3F2E"/>
    <w:rsid w:val="64B41760"/>
    <w:rsid w:val="653D72AF"/>
    <w:rsid w:val="68D555CE"/>
    <w:rsid w:val="6A066E74"/>
    <w:rsid w:val="6B4E646B"/>
    <w:rsid w:val="6C797F6F"/>
    <w:rsid w:val="6D4B7C9F"/>
    <w:rsid w:val="6D8B335D"/>
    <w:rsid w:val="6F5002D8"/>
    <w:rsid w:val="717C3606"/>
    <w:rsid w:val="730366D6"/>
    <w:rsid w:val="73B5321A"/>
    <w:rsid w:val="748635F8"/>
    <w:rsid w:val="74B44E65"/>
    <w:rsid w:val="755479C9"/>
    <w:rsid w:val="76453AEC"/>
    <w:rsid w:val="77620DCA"/>
    <w:rsid w:val="79D02741"/>
    <w:rsid w:val="7AF07C60"/>
    <w:rsid w:val="7B015F5F"/>
    <w:rsid w:val="7CE512B9"/>
    <w:rsid w:val="7CEC16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numPr>
        <w:ilvl w:val="0"/>
        <w:numId w:val="1"/>
      </w:numPr>
      <w:spacing w:beforeLines="50" w:afterLines="100"/>
      <w:ind w:firstLine="0"/>
      <w:jc w:val="center"/>
      <w:outlineLvl w:val="0"/>
    </w:pPr>
    <w:rPr>
      <w:b/>
      <w:bCs/>
      <w:kern w:val="44"/>
      <w:sz w:val="36"/>
      <w:szCs w:val="44"/>
    </w:rPr>
  </w:style>
  <w:style w:type="paragraph" w:styleId="3">
    <w:name w:val="heading 2"/>
    <w:basedOn w:val="1"/>
    <w:next w:val="1"/>
    <w:autoRedefine/>
    <w:unhideWhenUsed/>
    <w:qFormat/>
    <w:uiPriority w:val="0"/>
    <w:pPr>
      <w:spacing w:before="100" w:beforeAutospacing="1" w:after="100" w:afterAutospacing="1"/>
      <w:jc w:val="left"/>
      <w:outlineLvl w:val="1"/>
    </w:pPr>
    <w:rPr>
      <w:rFonts w:hint="eastAsia" w:ascii="宋体" w:hAnsi="宋体" w:eastAsia="宋体" w:cs="Times New Roman"/>
      <w:b/>
      <w:kern w:val="0"/>
      <w:sz w:val="36"/>
      <w:szCs w:val="36"/>
    </w:rPr>
  </w:style>
  <w:style w:type="paragraph" w:styleId="4">
    <w:name w:val="heading 3"/>
    <w:basedOn w:val="1"/>
    <w:next w:val="5"/>
    <w:qFormat/>
    <w:uiPriority w:val="0"/>
    <w:pPr>
      <w:keepNext/>
      <w:keepLines/>
      <w:autoSpaceDE w:val="0"/>
      <w:autoSpaceDN w:val="0"/>
      <w:adjustRightInd w:val="0"/>
      <w:spacing w:before="360" w:after="260" w:line="360" w:lineRule="auto"/>
      <w:jc w:val="left"/>
      <w:textAlignment w:val="baseline"/>
      <w:outlineLvl w:val="2"/>
    </w:pPr>
    <w:rPr>
      <w:rFonts w:ascii="宋体" w:hAnsi="Arial"/>
      <w:b/>
      <w:sz w:val="28"/>
      <w:szCs w:val="20"/>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widowControl/>
      <w:spacing w:line="360" w:lineRule="auto"/>
      <w:ind w:firstLine="420"/>
      <w:jc w:val="left"/>
    </w:pPr>
    <w:rPr>
      <w:rFonts w:ascii="宋体"/>
      <w:kern w:val="0"/>
      <w:szCs w:val="20"/>
    </w:rPr>
  </w:style>
  <w:style w:type="paragraph" w:styleId="6">
    <w:name w:val="Body Text"/>
    <w:basedOn w:val="1"/>
    <w:qFormat/>
    <w:uiPriority w:val="0"/>
    <w:pPr>
      <w:spacing w:line="480" w:lineRule="auto"/>
      <w:jc w:val="center"/>
    </w:pPr>
    <w:rPr>
      <w:rFonts w:ascii="宋体" w:hAnsi="Times New Roman" w:eastAsia="宋体" w:cs="Times New Roman"/>
      <w:b/>
      <w:sz w:val="72"/>
      <w:szCs w:val="20"/>
    </w:rPr>
  </w:style>
  <w:style w:type="paragraph" w:styleId="7">
    <w:name w:val="Body Text Indent"/>
    <w:basedOn w:val="1"/>
    <w:qFormat/>
    <w:uiPriority w:val="0"/>
    <w:pPr>
      <w:autoSpaceDE w:val="0"/>
      <w:autoSpaceDN w:val="0"/>
      <w:spacing w:line="360" w:lineRule="auto"/>
      <w:ind w:left="181" w:firstLine="539"/>
    </w:pPr>
    <w:rPr>
      <w:sz w:val="24"/>
      <w:szCs w:val="20"/>
    </w:rPr>
  </w:style>
  <w:style w:type="paragraph" w:styleId="8">
    <w:name w:val="Date"/>
    <w:basedOn w:val="1"/>
    <w:next w:val="1"/>
    <w:qFormat/>
    <w:uiPriority w:val="0"/>
    <w:rPr>
      <w:rFonts w:hint="eastAsia" w:ascii="楷体_GB2312" w:hAnsi="Times New Roman" w:eastAsia="楷体_GB2312" w:cs="Times New Roman"/>
      <w:kern w:val="0"/>
      <w:sz w:val="30"/>
      <w:szCs w:val="20"/>
    </w:rPr>
  </w:style>
  <w:style w:type="paragraph" w:styleId="9">
    <w:name w:val="footer"/>
    <w:basedOn w:val="1"/>
    <w:qFormat/>
    <w:uiPriority w:val="0"/>
    <w:pPr>
      <w:tabs>
        <w:tab w:val="center" w:pos="4153"/>
        <w:tab w:val="right" w:pos="8306"/>
      </w:tabs>
      <w:adjustRightInd w:val="0"/>
      <w:spacing w:line="240" w:lineRule="atLeast"/>
      <w:jc w:val="left"/>
      <w:textAlignment w:val="baseline"/>
    </w:pPr>
    <w:rPr>
      <w:rFonts w:ascii="Times New Roman" w:hAnsi="Times New Roman" w:eastAsia="宋体" w:cs="Times New Roman"/>
      <w:kern w:val="0"/>
      <w:sz w:val="18"/>
      <w:szCs w:val="20"/>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autoRedefine/>
    <w:qFormat/>
    <w:uiPriority w:val="0"/>
    <w:pPr>
      <w:spacing w:before="120"/>
      <w:jc w:val="left"/>
    </w:pPr>
    <w:rPr>
      <w:rFonts w:ascii="Times New Roman" w:hAnsi="Times New Roman" w:eastAsia="宋体" w:cs="Times New Roman"/>
      <w:b/>
      <w:bCs/>
      <w:i/>
      <w:iCs/>
      <w:sz w:val="24"/>
    </w:rPr>
  </w:style>
  <w:style w:type="paragraph" w:styleId="12">
    <w:name w:val="Body Text Indent 3"/>
    <w:basedOn w:val="1"/>
    <w:qFormat/>
    <w:uiPriority w:val="99"/>
    <w:pPr>
      <w:spacing w:after="120"/>
      <w:ind w:left="420" w:leftChars="200"/>
    </w:pPr>
    <w:rPr>
      <w:sz w:val="16"/>
      <w:szCs w:val="16"/>
    </w:rPr>
  </w:style>
  <w:style w:type="paragraph" w:styleId="13">
    <w:name w:val="Body Text 2"/>
    <w:basedOn w:val="1"/>
    <w:qFormat/>
    <w:uiPriority w:val="0"/>
    <w:pPr>
      <w:adjustRightInd w:val="0"/>
      <w:spacing w:after="120" w:line="480" w:lineRule="auto"/>
      <w:textAlignment w:val="baseline"/>
    </w:pPr>
    <w:rPr>
      <w:rFonts w:ascii="宋体" w:eastAsia="仿宋"/>
      <w:kern w:val="0"/>
      <w:szCs w:val="21"/>
    </w:rPr>
  </w:style>
  <w:style w:type="paragraph" w:styleId="14">
    <w:name w:val="Normal (Web)"/>
    <w:basedOn w:val="1"/>
    <w:qFormat/>
    <w:uiPriority w:val="0"/>
    <w:pPr>
      <w:spacing w:beforeAutospacing="1" w:afterAutospacing="1"/>
      <w:jc w:val="left"/>
    </w:pPr>
    <w:rPr>
      <w:rFonts w:cs="Times New Roman"/>
      <w:kern w:val="0"/>
      <w:sz w:val="24"/>
    </w:rPr>
  </w:style>
  <w:style w:type="paragraph" w:styleId="15">
    <w:name w:val="Body Text First Indent 2"/>
    <w:basedOn w:val="7"/>
    <w:qFormat/>
    <w:uiPriority w:val="0"/>
    <w:pPr>
      <w:autoSpaceDE/>
      <w:autoSpaceDN/>
      <w:spacing w:after="120" w:line="240" w:lineRule="auto"/>
      <w:ind w:left="420" w:leftChars="200" w:firstLine="420" w:firstLineChars="200"/>
    </w:pPr>
    <w:rPr>
      <w:sz w:val="21"/>
      <w:szCs w:val="2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autoRedefine/>
    <w:qFormat/>
    <w:uiPriority w:val="0"/>
  </w:style>
  <w:style w:type="paragraph" w:customStyle="1" w:styleId="20">
    <w:name w:val="_Style 3"/>
    <w:basedOn w:val="1"/>
    <w:next w:val="12"/>
    <w:autoRedefine/>
    <w:qFormat/>
    <w:uiPriority w:val="0"/>
    <w:pPr>
      <w:ind w:left="720"/>
      <w:contextualSpacing/>
    </w:pPr>
    <w:rPr>
      <w:rFonts w:ascii="Calibri" w:hAnsi="Calibri"/>
      <w:sz w:val="24"/>
      <w:szCs w:val="24"/>
    </w:rPr>
  </w:style>
  <w:style w:type="paragraph" w:customStyle="1" w:styleId="21">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
    <w:name w:val="!标题2 Ctrl+2"/>
    <w:basedOn w:val="3"/>
    <w:next w:val="1"/>
    <w:autoRedefine/>
    <w:qFormat/>
    <w:uiPriority w:val="0"/>
    <w:pPr>
      <w:numPr>
        <w:ilvl w:val="1"/>
        <w:numId w:val="2"/>
      </w:numPr>
      <w:snapToGrid w:val="0"/>
      <w:spacing w:before="624" w:beforeLines="200" w:after="156" w:afterLines="50"/>
      <w:jc w:val="both"/>
    </w:pPr>
    <w:rPr>
      <w:kern w:val="2"/>
    </w:rPr>
  </w:style>
  <w:style w:type="paragraph" w:customStyle="1" w:styleId="23">
    <w:name w:val="纯文本4"/>
    <w:basedOn w:val="1"/>
    <w:autoRedefine/>
    <w:qFormat/>
    <w:uiPriority w:val="0"/>
    <w:rPr>
      <w:rFonts w:hint="eastAsia" w:hAnsi="Courier New"/>
    </w:rPr>
  </w:style>
  <w:style w:type="character" w:customStyle="1" w:styleId="24">
    <w:name w:val="标题 2 Char"/>
    <w:basedOn w:val="18"/>
    <w:qFormat/>
    <w:uiPriority w:val="0"/>
    <w:rPr>
      <w:rFonts w:ascii="Calibri Light" w:hAnsi="Calibri Light" w:eastAsia="仿宋_GB2312" w:cs="Times New Roman"/>
      <w:b/>
      <w:bCs/>
      <w:sz w:val="28"/>
      <w:szCs w:val="32"/>
    </w:rPr>
  </w:style>
  <w:style w:type="character" w:customStyle="1" w:styleId="25">
    <w:name w:val="font01"/>
    <w:basedOn w:val="18"/>
    <w:qFormat/>
    <w:uiPriority w:val="0"/>
    <w:rPr>
      <w:rFonts w:hint="eastAsia" w:ascii="宋体" w:hAnsi="宋体" w:eastAsia="宋体" w:cs="宋体"/>
      <w:color w:val="000000"/>
      <w:sz w:val="24"/>
      <w:szCs w:val="24"/>
      <w:u w:val="none"/>
    </w:rPr>
  </w:style>
  <w:style w:type="character" w:customStyle="1" w:styleId="26">
    <w:name w:val="font41"/>
    <w:basedOn w:val="18"/>
    <w:qFormat/>
    <w:uiPriority w:val="0"/>
    <w:rPr>
      <w:rFonts w:hint="default" w:ascii="Times New Roman" w:hAnsi="Times New Roman" w:cs="Times New Roman"/>
      <w:color w:val="000000"/>
      <w:sz w:val="24"/>
      <w:szCs w:val="24"/>
      <w:u w:val="none"/>
    </w:rPr>
  </w:style>
  <w:style w:type="paragraph" w:customStyle="1" w:styleId="27">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Pages>
  <Words>660</Words>
  <Characters>769</Characters>
  <Lines>61</Lines>
  <Paragraphs>17</Paragraphs>
  <TotalTime>17</TotalTime>
  <ScaleCrop>false</ScaleCrop>
  <LinksUpToDate>false</LinksUpToDate>
  <CharactersWithSpaces>784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2024-04-14T13:30:00Z</dcterms:created>
  <dc:creator>Administrator</dc:creator>
  <cp:lastModifiedBy>吴英强</cp:lastModifiedBy>
  <cp:lastPrinted>2024-08-01T14:52:00Z</cp:lastPrinted>
  <dcterms:modified xsi:type="dcterms:W3CDTF">2025-01-03T10:54:36Z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F90FF242ED11428DBAB2C2508AE6860E_12</vt:lpwstr>
  </property>
  <property fmtid="{D5CDD505-2E9C-101B-9397-08002B2CF9AE}" pid="4" name="KSOTemplateDocerSaveRecord">
    <vt:lpwstr>eyJoZGlkIjoiN2NlZGMzYzU5NmI0YmM2ZTc2N2RkZDAxZjEyYTdiODIiLCJ1c2VySWQiOiI0MDY2ODM0NDgifQ==</vt:lpwstr>
  </property>
</Properties>
</file>